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BD" w:rsidRDefault="002103BD" w:rsidP="002103BD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Урин Михаил Генрихович,</w:t>
      </w:r>
    </w:p>
    <w:p w:rsidR="002103BD" w:rsidRDefault="002103BD" w:rsidP="002103BD">
      <w:pPr>
        <w:spacing w:after="240"/>
        <w:jc w:val="center"/>
        <w:rPr>
          <w:rFonts w:ascii="Arial" w:hAnsi="Arial" w:cs="Arial"/>
          <w:b/>
          <w:szCs w:val="28"/>
        </w:rPr>
      </w:pPr>
      <w:r w:rsidRPr="00F12F74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профессор кафедры 32</w:t>
      </w:r>
    </w:p>
    <w:p w:rsidR="00283E19" w:rsidRDefault="00283E19" w:rsidP="002103BD">
      <w:pPr>
        <w:spacing w:line="240" w:lineRule="auto"/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2103BD" w:rsidRPr="002103BD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6538"/>
              <w:gridCol w:w="67"/>
            </w:tblGrid>
            <w:tr w:rsidR="002103BD" w:rsidRPr="0021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03BD" w:rsidRPr="002103BD" w:rsidRDefault="002103BD" w:rsidP="002103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3BD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2103BD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3BD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2103BD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2103BD" w:rsidRPr="002103BD" w:rsidRDefault="002103BD" w:rsidP="002103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2103BD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Author=(URIN MG OR URIN MH) </w:t>
                  </w:r>
                </w:p>
                <w:p w:rsidR="002103BD" w:rsidRPr="002103BD" w:rsidRDefault="002103BD" w:rsidP="002103BD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proofErr w:type="spellStart"/>
                  <w:r w:rsidRPr="002103BD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>Timespan</w:t>
                  </w:r>
                  <w:proofErr w:type="spellEnd"/>
                  <w:r w:rsidRPr="002103BD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3BD" w:rsidRPr="002103BD" w:rsidRDefault="002103BD" w:rsidP="002103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2103BD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2103BD" w:rsidRPr="002103BD" w:rsidRDefault="002103BD" w:rsidP="00210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2103BD" w:rsidRPr="002103BD" w:rsidRDefault="002103BD" w:rsidP="002103B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3BD" w:rsidRPr="002103BD" w:rsidRDefault="002103BD" w:rsidP="002103B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103BD" w:rsidRPr="002103B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03BD" w:rsidRPr="002103BD" w:rsidRDefault="002103BD" w:rsidP="002103BD">
            <w:pPr>
              <w:spacing w:line="240" w:lineRule="auto"/>
              <w:divId w:val="1985892009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2103BD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2103BD" w:rsidRPr="00037C9D" w:rsidRDefault="002103BD" w:rsidP="002103BD">
      <w:pPr>
        <w:spacing w:line="240" w:lineRule="auto"/>
        <w:jc w:val="both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2103BD" w:rsidRPr="002103BD" w:rsidTr="002103BD">
        <w:trPr>
          <w:tblCellSpacing w:w="15" w:type="dxa"/>
        </w:trPr>
        <w:tc>
          <w:tcPr>
            <w:tcW w:w="0" w:type="auto"/>
            <w:hideMark/>
          </w:tcPr>
          <w:p w:rsidR="002103BD" w:rsidRPr="002103BD" w:rsidRDefault="002103BD" w:rsidP="00210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2103B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2103B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3B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2103B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3B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2103B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3B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2103B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3B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2103BD" w:rsidRPr="002103BD" w:rsidRDefault="002103BD" w:rsidP="0021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Y166BGJgBI28L16cMAK&amp;Product=UA&amp;GraphID=PI_BarChart_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Y166BGJgBI28L16cMAK&amp;Product=UA&amp;GraphID=PI_BarChart_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3BD" w:rsidRPr="002103BD" w:rsidRDefault="002103BD" w:rsidP="0021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2103B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2103B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2103BD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2103B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03BD" w:rsidRPr="002103BD" w:rsidRDefault="002103BD" w:rsidP="00210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2103B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2103B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3B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2103B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3B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2103B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3B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2103BD" w:rsidRPr="002103BD" w:rsidRDefault="002103BD" w:rsidP="0021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Y166BGJgBI28L16cMAK&amp;Product=UA&amp;GraphID=TC_BarChart_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Y166BGJgBI28L16cMAK&amp;Product=UA&amp;GraphID=TC_BarChart_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3BD" w:rsidRPr="002103BD" w:rsidRDefault="002103BD" w:rsidP="0021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2103B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2103B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2103BD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2103B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2103BD" w:rsidRPr="00037C9D" w:rsidRDefault="002103BD" w:rsidP="002103BD">
      <w:pPr>
        <w:spacing w:line="240" w:lineRule="auto"/>
        <w:jc w:val="both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51"/>
      </w:tblGrid>
      <w:tr w:rsidR="002103BD" w:rsidRPr="002103BD" w:rsidTr="002103B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103BD" w:rsidRPr="002103BD" w:rsidRDefault="002103BD" w:rsidP="00210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103BD" w:rsidRPr="002103BD" w:rsidRDefault="002103BD" w:rsidP="002103B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03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151</w:t>
            </w:r>
          </w:p>
        </w:tc>
      </w:tr>
      <w:tr w:rsidR="002103BD" w:rsidRPr="002103BD" w:rsidTr="002103B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103BD" w:rsidRPr="002103BD" w:rsidRDefault="002103BD" w:rsidP="002103B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3BD" w:rsidRPr="002103BD" w:rsidTr="002103B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103BD" w:rsidRPr="002103BD" w:rsidRDefault="002103BD" w:rsidP="00210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2103B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103BD" w:rsidRPr="002103BD" w:rsidRDefault="002103BD" w:rsidP="002103B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03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663</w:t>
            </w:r>
          </w:p>
        </w:tc>
      </w:tr>
      <w:tr w:rsidR="002103BD" w:rsidRPr="002103BD" w:rsidTr="002103B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103BD" w:rsidRPr="002103BD" w:rsidRDefault="002103BD" w:rsidP="00210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2103B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103BD" w:rsidRPr="002103BD" w:rsidRDefault="002103BD" w:rsidP="002103B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03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281 </w:t>
            </w:r>
          </w:p>
        </w:tc>
      </w:tr>
      <w:tr w:rsidR="002103BD" w:rsidRPr="002103BD" w:rsidTr="002103B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103BD" w:rsidRPr="002103BD" w:rsidRDefault="002103BD" w:rsidP="002103B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3BD" w:rsidRPr="002103BD" w:rsidTr="002103B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103BD" w:rsidRPr="002103BD" w:rsidRDefault="002103BD" w:rsidP="00210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2103BD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103BD" w:rsidRPr="002103BD" w:rsidRDefault="002103BD" w:rsidP="002103B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Pr="002103BD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332</w:t>
              </w:r>
            </w:hyperlink>
          </w:p>
        </w:tc>
      </w:tr>
      <w:tr w:rsidR="002103BD" w:rsidRPr="002103BD" w:rsidTr="002103B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103BD" w:rsidRPr="002103BD" w:rsidRDefault="002103BD" w:rsidP="00210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2103B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103BD" w:rsidRPr="002103BD" w:rsidRDefault="002103BD" w:rsidP="002103B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Pr="002103BD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218</w:t>
              </w:r>
            </w:hyperlink>
          </w:p>
        </w:tc>
      </w:tr>
      <w:tr w:rsidR="002103BD" w:rsidRPr="002103BD" w:rsidTr="002103B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103BD" w:rsidRPr="002103BD" w:rsidRDefault="002103BD" w:rsidP="002103B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3BD" w:rsidRPr="002103BD" w:rsidTr="002103B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103BD" w:rsidRPr="002103BD" w:rsidRDefault="002103BD" w:rsidP="00210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2103B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103BD" w:rsidRPr="002103BD" w:rsidRDefault="002103BD" w:rsidP="002103B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03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4.39</w:t>
            </w:r>
          </w:p>
        </w:tc>
      </w:tr>
      <w:tr w:rsidR="002103BD" w:rsidRPr="002103BD" w:rsidTr="002103B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103BD" w:rsidRPr="002103BD" w:rsidRDefault="002103BD" w:rsidP="002103B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3BD" w:rsidRPr="002103BD" w:rsidTr="002103B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103BD" w:rsidRPr="002103BD" w:rsidRDefault="002103BD" w:rsidP="00210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2103B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2103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103BD" w:rsidRPr="002103BD" w:rsidRDefault="002103BD" w:rsidP="002103B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03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</w:tr>
    </w:tbl>
    <w:p w:rsidR="002103BD" w:rsidRDefault="002103BD" w:rsidP="002103BD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399"/>
        <w:gridCol w:w="565"/>
        <w:gridCol w:w="565"/>
        <w:gridCol w:w="565"/>
        <w:gridCol w:w="565"/>
        <w:gridCol w:w="565"/>
        <w:gridCol w:w="594"/>
        <w:gridCol w:w="1061"/>
      </w:tblGrid>
      <w:tr w:rsidR="00037C9D" w:rsidRPr="00037C9D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C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037C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7" o:title=""/>
                </v:shape>
                <w:control r:id="rId18" w:name="DefaultOcxName" w:shapeid="_x0000_i1083"/>
              </w:object>
            </w:r>
            <w:r w:rsidRPr="00037C9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037C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19" o:title=""/>
                </v:shape>
                <w:control r:id="rId20" w:name="DefaultOcxName1" w:shapeid="_x0000_i1082"/>
              </w:object>
            </w:r>
            <w:r w:rsidRPr="00037C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1" o:title=""/>
                </v:shape>
                <w:control r:id="rId22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37C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037C9D" w:rsidRPr="00037C9D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15.42</w:t>
            </w:r>
          </w:p>
        </w:tc>
      </w:tr>
      <w:tr w:rsidR="00037C9D" w:rsidRPr="00037C9D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6" o:title=""/>
                </v:shape>
                <w:control r:id="rId27" w:name="DefaultOcxName3" w:shapeid="_x0000_i1080"/>
              </w:objec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037C9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FRAGMENTATION OF GAMOW-TELLER STRENGTH OBSERVED IN SN-117,SN-120(HE-3,T)SB-117,SB-120 CHARGE-EXCHANGE REACTIONS </w:t>
              </w:r>
            </w:hyperlink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JANECKE, J; PHAM, K; ROBERTS, DA; et al.</w:t>
            </w:r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C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48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lastRenderedPageBreak/>
              <w:t>6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2828-2839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10.1103/PhysRevC.48.2828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1993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Pr="00037C9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1.71 </w:t>
            </w:r>
          </w:p>
        </w:tc>
      </w:tr>
      <w:tr w:rsidR="00037C9D" w:rsidRPr="00037C9D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30" w:name="DefaultOcxName4" w:shapeid="_x0000_i1079"/>
              </w:objec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037C9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Structure and decay properties of spin-dipole giant resonances within a semimicroscopical approach </w:t>
              </w:r>
            </w:hyperlink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Moukhai, EA; Rodin, VA; Urin, MH</w:t>
            </w:r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B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447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1-2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8-14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10.1016/S0370-2693(98)01578-0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4 1999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Pr="00037C9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2.27 </w:t>
            </w:r>
          </w:p>
        </w:tc>
      </w:tr>
      <w:tr w:rsidR="00037C9D" w:rsidRPr="00037C9D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6" o:title=""/>
                </v:shape>
                <w:control r:id="rId33" w:name="DefaultOcxName5" w:shapeid="_x0000_i1078"/>
              </w:objec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037C9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strength of the analog and Gamow-Teller giant resonances and hindrance of 2 nu beta beta-decay rate </w:t>
              </w:r>
            </w:hyperlink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Rumyantsev, OA; Urin, MH</w:t>
            </w:r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B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443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1-4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51-57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10.1016/S0370-2693(98)01291-X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10 1998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Pr="00037C9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2.06 </w:t>
            </w:r>
          </w:p>
        </w:tc>
      </w:tr>
      <w:tr w:rsidR="00037C9D" w:rsidRPr="00037C9D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6" o:title=""/>
                </v:shape>
                <w:control r:id="rId36" w:name="DefaultOcxName6" w:shapeid="_x0000_i1077"/>
              </w:objec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037C9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PARTIAL ESCAPE WIDTHS OF GIANT-RESONANCES </w:t>
              </w:r>
            </w:hyperlink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MURAVIEV, SE; URIN, MH</w:t>
            </w:r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PHYSICS A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572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267-293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10.1016/0375-9474(94)90175-9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23 1994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Pr="00037C9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1.45 </w:t>
            </w:r>
          </w:p>
        </w:tc>
      </w:tr>
      <w:tr w:rsidR="00037C9D" w:rsidRPr="00037C9D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39" w:name="DefaultOcxName7" w:shapeid="_x0000_i1076"/>
              </w:objec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037C9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Structure and direct nucleon decay properties of isoscalar giant monopole and dipole resonances </w:t>
              </w:r>
            </w:hyperlink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Gorelik, ML; Shlomo, S; Urin, MH</w:t>
            </w:r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C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62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044301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2000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Pr="00037C9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1.86 </w:t>
            </w:r>
          </w:p>
        </w:tc>
      </w:tr>
      <w:tr w:rsidR="00037C9D" w:rsidRPr="00037C9D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6" o:title=""/>
                </v:shape>
                <w:control r:id="rId42" w:name="DefaultOcxName8" w:shapeid="_x0000_i1075"/>
              </w:objec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037C9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SHELL-OPTICAL APPROACH TO INTERPRETATION OF THE MAIN RELAXATION PARAMETERS OF ANALOG RESONANCES IN MEDIUM AND HEAVY-NUCLEI </w:t>
              </w:r>
            </w:hyperlink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GUBA, VG; URIN, MG</w:t>
            </w:r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PHYSICS A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460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222-244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10.1016/0375-9474(86)90125-9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1 1986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Pr="00037C9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0.79 </w:t>
            </w:r>
          </w:p>
        </w:tc>
      </w:tr>
      <w:tr w:rsidR="00037C9D" w:rsidRPr="00037C9D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6" o:title=""/>
                </v:shape>
                <w:control r:id="rId45" w:name="DefaultOcxName9" w:shapeid="_x0000_i1074"/>
              </w:objec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037C9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Distribution of the Gamow-Teller strength in Nb-90 and Bi-208 </w:t>
              </w:r>
            </w:hyperlink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Krasznahorkay, A; Akimune, H; Fujiwara, M; et al.</w:t>
            </w:r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C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64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067302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10.1103/PhysRevC.64.067302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2001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Pr="00037C9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1.54 </w:t>
            </w:r>
          </w:p>
        </w:tc>
      </w:tr>
      <w:tr w:rsidR="00037C9D" w:rsidRPr="00037C9D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48" w:name="DefaultOcxName10" w:shapeid="_x0000_i1073"/>
              </w:objec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037C9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ON DIRECT NUCLEON DECAY OF THE GIANT-DIPOLE RESONANCE AND PHOTONUCLEON REACTIONS </w:t>
              </w:r>
            </w:hyperlink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CHEKOMAZOV, GA; URIN, MH</w:t>
            </w:r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B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354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1-2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7-13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10.1016/0370-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lastRenderedPageBreak/>
              <w:t>2693(95)00641-W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13 1995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Pr="00037C9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1.05 </w:t>
            </w:r>
          </w:p>
        </w:tc>
      </w:tr>
      <w:tr w:rsidR="00037C9D" w:rsidRPr="00037C9D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2" type="#_x0000_t75" style="width:20.25pt;height:18pt" o:ole="">
                  <v:imagedata r:id="rId26" o:title=""/>
                </v:shape>
                <w:control r:id="rId51" w:name="DefaultOcxName11" w:shapeid="_x0000_i1072"/>
              </w:objec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037C9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Overtones of isoscalar giant resonances in medium-heavy and heavy nuclei </w:t>
              </w:r>
            </w:hyperlink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Gorelik, ML; Safonov, IV; Urin, MH</w:t>
            </w:r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C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69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054322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10.1103/PhysRevC.69.054322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2004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Pr="00037C9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1.90 </w:t>
            </w:r>
          </w:p>
        </w:tc>
      </w:tr>
      <w:tr w:rsidR="00037C9D" w:rsidRPr="00037C9D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1" type="#_x0000_t75" style="width:20.25pt;height:18pt" o:ole="">
                  <v:imagedata r:id="rId26" o:title=""/>
                </v:shape>
                <w:control r:id="rId54" w:name="DefaultOcxName12" w:shapeid="_x0000_i1071"/>
              </w:objec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037C9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CONTINUUM RANDOM-PHASE-APPROXIMATION SELF-CONSISTENT APPROACHES TO THE THEORY OF ISOBARIC ANALOG RESONANCES </w:t>
              </w:r>
            </w:hyperlink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RUMYANTSEV, OA; URIN, MH</w:t>
            </w:r>
          </w:p>
          <w:p w:rsidR="00037C9D" w:rsidRPr="00037C9D" w:rsidRDefault="00037C9D" w:rsidP="0003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C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49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537-540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10.1103/PhysRevC.49.537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37C9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1994</w:t>
            </w: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Pr="00037C9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37C9D" w:rsidRPr="00037C9D" w:rsidRDefault="00037C9D" w:rsidP="0003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7C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0.95 </w:t>
            </w:r>
          </w:p>
        </w:tc>
      </w:tr>
    </w:tbl>
    <w:p w:rsidR="00037C9D" w:rsidRPr="002103BD" w:rsidRDefault="00037C9D" w:rsidP="002103BD">
      <w:pPr>
        <w:spacing w:line="240" w:lineRule="auto"/>
        <w:jc w:val="both"/>
      </w:pPr>
    </w:p>
    <w:sectPr w:rsidR="00037C9D" w:rsidRPr="002103BD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2103BD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37C9D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0A23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4F0E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3BD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7FB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055"/>
    <w:rsid w:val="002C28BE"/>
    <w:rsid w:val="002C340C"/>
    <w:rsid w:val="002C3AA7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8FC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151F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300"/>
    <w:rsid w:val="00421687"/>
    <w:rsid w:val="0042183B"/>
    <w:rsid w:val="00424ACA"/>
    <w:rsid w:val="004254D1"/>
    <w:rsid w:val="0042571C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156C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5F3F"/>
    <w:rsid w:val="00526152"/>
    <w:rsid w:val="00526CB8"/>
    <w:rsid w:val="00530F78"/>
    <w:rsid w:val="00532FC5"/>
    <w:rsid w:val="0053334E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48A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12D0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97641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D5DAE"/>
    <w:rsid w:val="007D6206"/>
    <w:rsid w:val="007E07F2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1A3F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E5FDF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7AD"/>
    <w:rsid w:val="009C3DD0"/>
    <w:rsid w:val="009C4486"/>
    <w:rsid w:val="009C54A0"/>
    <w:rsid w:val="009C722C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3A8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0098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072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BF7004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9EA"/>
    <w:rsid w:val="00CA3CAA"/>
    <w:rsid w:val="00CA5171"/>
    <w:rsid w:val="00CA5DE5"/>
    <w:rsid w:val="00CA6CBE"/>
    <w:rsid w:val="00CA7C73"/>
    <w:rsid w:val="00CB0971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1EF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678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6F0"/>
    <w:rsid w:val="00F05F7F"/>
    <w:rsid w:val="00F06F69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B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2103BD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03BD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037C9D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037C9D"/>
  </w:style>
  <w:style w:type="character" w:customStyle="1" w:styleId="databold1">
    <w:name w:val="data_bold1"/>
    <w:basedOn w:val="a0"/>
    <w:rsid w:val="00037C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324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17530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287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36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169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WOS&amp;search_mode=CitationReport&amp;qid=56&amp;SID=Y166BGJgBI28L16cMAK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WOS&amp;SID=Y166BGJgBI28L16cMAK&amp;search_mode=CitingArticles&amp;parentProduct=WOS&amp;parentQid=56&amp;parentDoc=7&amp;REFID=25821980" TargetMode="External"/><Relationship Id="rId50" Type="http://schemas.openxmlformats.org/officeDocument/2006/relationships/hyperlink" Target="http://apps.webofknowledge.com/CitingArticles.do?product=WOS&amp;SID=Y166BGJgBI28L16cMAK&amp;search_mode=CitingArticles&amp;parentProduct=WOS&amp;parentQid=56&amp;parentDoc=8&amp;REFID=5628157" TargetMode="External"/><Relationship Id="rId55" Type="http://schemas.openxmlformats.org/officeDocument/2006/relationships/hyperlink" Target="http://apps.webofknowledge.com/full_record.do?product=WOS&amp;search_mode=CitationReport&amp;qid=56&amp;SID=Y166BGJgBI28L16cMAK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WOS&amp;SID=Y166BGJgBI28L16cMAK&amp;search_mode=CitingArticles&amp;parentProduct=WOS&amp;parentQid=56&amp;parentDoc=4&amp;REFID=5628516" TargetMode="External"/><Relationship Id="rId46" Type="http://schemas.openxmlformats.org/officeDocument/2006/relationships/hyperlink" Target="http://apps.webofknowledge.com/full_record.do?product=WOS&amp;search_mode=CitationReport&amp;qid=56&amp;SID=Y166BGJgBI28L16cMAK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WOS&amp;SID=Y166BGJgBI28L16cMAK&amp;search_mode=CitingArticles&amp;parentProduct=WOS&amp;parentQid=56&amp;parentDoc=1&amp;REFID=11904152" TargetMode="External"/><Relationship Id="rId41" Type="http://schemas.openxmlformats.org/officeDocument/2006/relationships/hyperlink" Target="http://apps.webofknowledge.com/CitingArticles.do?product=WOS&amp;SID=Y166BGJgBI28L16cMAK&amp;search_mode=CitingArticles&amp;parentProduct=WOS&amp;parentQid=56&amp;parentDoc=5&amp;REFID=13255465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WOS&amp;SID=Y166BGJgBI28L16cMAK&amp;search_mode=CitingArticles&amp;parentProduct=WOS&amp;parentQid=56&amp;parentDoc=2&amp;REFID=5628419" TargetMode="External"/><Relationship Id="rId37" Type="http://schemas.openxmlformats.org/officeDocument/2006/relationships/hyperlink" Target="http://apps.webofknowledge.com/full_record.do?product=WOS&amp;search_mode=CitationReport&amp;qid=56&amp;SID=Y166BGJgBI28L16cMAK&amp;page=1&amp;doc=4" TargetMode="External"/><Relationship Id="rId40" Type="http://schemas.openxmlformats.org/officeDocument/2006/relationships/hyperlink" Target="http://apps.webofknowledge.com/full_record.do?product=WOS&amp;search_mode=CitationReport&amp;qid=56&amp;SID=Y166BGJgBI28L16cMAK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WOS&amp;SID=Y166BGJgBI28L16cMAK&amp;search_mode=CitingArticles&amp;parentProduct=WOS&amp;parentQid=56&amp;parentDoc=9&amp;REFID=61691844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WOS&amp;search_mode=CitationReport&amp;qid=56&amp;SID=Y166BGJgBI28L16cMAK&amp;page=1&amp;crNavigationAction=Previous&amp;endYear=43" TargetMode="External"/><Relationship Id="rId28" Type="http://schemas.openxmlformats.org/officeDocument/2006/relationships/hyperlink" Target="http://apps.webofknowledge.com/full_record.do?product=WOS&amp;search_mode=CitationReport&amp;qid=56&amp;SID=Y166BGJgBI28L16cMAK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WOS&amp;search_mode=CitationReport&amp;qid=56&amp;SID=Y166BGJgBI28L16cMAK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WOS&amp;search_mode=CitationReport&amp;qid=56&amp;SID=Y166BGJgBI28L16cMAK&amp;page=1&amp;doc=2" TargetMode="External"/><Relationship Id="rId44" Type="http://schemas.openxmlformats.org/officeDocument/2006/relationships/hyperlink" Target="http://apps.webofknowledge.com/CitingArticles.do?product=WOS&amp;SID=Y166BGJgBI28L16cMAK&amp;search_mode=CitingArticles&amp;parentProduct=WOS&amp;parentQid=56&amp;parentDoc=6&amp;REFID=10572896" TargetMode="External"/><Relationship Id="rId52" Type="http://schemas.openxmlformats.org/officeDocument/2006/relationships/hyperlink" Target="http://apps.webofknowledge.com/full_record.do?product=WOS&amp;search_mode=CitationReport&amp;qid=56&amp;SID=Y166BGJgBI28L16cMAK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WOS&amp;SID=Y166BGJgBI28L16cMAK&amp;search_mode=CitingArticles&amp;parentProduct=WOS&amp;parentQid=56&amp;parentDoc=3&amp;REFID=7095537" TargetMode="External"/><Relationship Id="rId43" Type="http://schemas.openxmlformats.org/officeDocument/2006/relationships/hyperlink" Target="http://apps.webofknowledge.com/full_record.do?product=WOS&amp;search_mode=CitationReport&amp;qid=56&amp;SID=Y166BGJgBI28L16cMAK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WOS&amp;SID=Y166BGJgBI28L16cMAK&amp;search_mode=CitingArticles&amp;parentProduct=WOS&amp;parentQid=56&amp;parentDoc=10&amp;REFID=5628541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1297</Words>
  <Characters>7396</Characters>
  <Application>Microsoft Office Word</Application>
  <DocSecurity>0</DocSecurity>
  <Lines>61</Lines>
  <Paragraphs>17</Paragraphs>
  <ScaleCrop>false</ScaleCrop>
  <Company>MEPHI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2</cp:revision>
  <dcterms:created xsi:type="dcterms:W3CDTF">2013-03-25T07:45:00Z</dcterms:created>
  <dcterms:modified xsi:type="dcterms:W3CDTF">2013-03-25T07:48:00Z</dcterms:modified>
</cp:coreProperties>
</file>