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9" w:rsidRDefault="00F14DF9" w:rsidP="00F14DF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3E181F">
        <w:rPr>
          <w:rFonts w:ascii="Arial" w:hAnsi="Arial" w:cs="Arial"/>
          <w:b/>
        </w:rPr>
        <w:t>Боговалов</w:t>
      </w:r>
      <w:proofErr w:type="spellEnd"/>
      <w:r w:rsidRPr="003E1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3E181F">
        <w:rPr>
          <w:rFonts w:ascii="Arial" w:hAnsi="Arial" w:cs="Arial"/>
          <w:b/>
        </w:rPr>
        <w:t xml:space="preserve">ергей </w:t>
      </w:r>
      <w:r>
        <w:rPr>
          <w:rFonts w:ascii="Arial" w:hAnsi="Arial" w:cs="Arial"/>
          <w:b/>
        </w:rPr>
        <w:t>Владимирович,</w:t>
      </w:r>
    </w:p>
    <w:p w:rsidR="00283E19" w:rsidRDefault="00F14DF9" w:rsidP="00F14DF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10</w:t>
      </w:r>
    </w:p>
    <w:p w:rsidR="00F14DF9" w:rsidRDefault="00F14DF9" w:rsidP="00F14DF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F14DF9" w:rsidRPr="00F14DF9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988"/>
              <w:gridCol w:w="67"/>
            </w:tblGrid>
            <w:tr w:rsidR="00F14DF9" w:rsidRPr="00F14D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4DF9" w:rsidRPr="00F14DF9" w:rsidRDefault="00F14DF9" w:rsidP="00F14D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4DF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F14DF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14DF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F14DF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14DF9" w:rsidRPr="00F14DF9" w:rsidRDefault="00F14DF9" w:rsidP="00F14D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F14DF9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Author=(BOGOVALOV S OR BOGOVALOV S V OR BOGOVALOV SV) </w:t>
                  </w:r>
                </w:p>
                <w:p w:rsidR="00F14DF9" w:rsidRPr="00F14DF9" w:rsidRDefault="00F14DF9" w:rsidP="00F14DF9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F14DF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F14DF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F9" w:rsidRPr="00F14DF9" w:rsidRDefault="00F14DF9" w:rsidP="00F14D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F14DF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F14DF9" w:rsidRPr="00F14DF9" w:rsidRDefault="00F14DF9" w:rsidP="00F14D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DF9" w:rsidRPr="00F14DF9" w:rsidRDefault="00F14DF9" w:rsidP="00F14DF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DF9" w:rsidRPr="00F14DF9" w:rsidRDefault="00F14DF9" w:rsidP="00F14D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14DF9" w:rsidRPr="00F14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DF9" w:rsidRPr="00F14DF9" w:rsidRDefault="00F14DF9" w:rsidP="00F14DF9">
            <w:pPr>
              <w:spacing w:line="240" w:lineRule="auto"/>
              <w:divId w:val="2109110653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F14DF9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F14DF9" w:rsidRPr="00D26DAF" w:rsidRDefault="00F14DF9" w:rsidP="00F14DF9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912D24" w:rsidRPr="00912D24" w:rsidTr="00912D24">
        <w:trPr>
          <w:tblCellSpacing w:w="15" w:type="dxa"/>
        </w:trPr>
        <w:tc>
          <w:tcPr>
            <w:tcW w:w="0" w:type="auto"/>
            <w:hideMark/>
          </w:tcPr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912D2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912D2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912D2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D24" w:rsidRPr="00912D24" w:rsidRDefault="00912D24" w:rsidP="0091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</w:p>
        </w:tc>
      </w:tr>
    </w:tbl>
    <w:p w:rsidR="00F14DF9" w:rsidRPr="00D26DAF" w:rsidRDefault="00F14DF9" w:rsidP="00F14DF9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</w:tr>
      <w:tr w:rsidR="00912D24" w:rsidRPr="00912D24" w:rsidTr="00912D2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12D24" w:rsidRPr="00912D24" w:rsidRDefault="00912D24" w:rsidP="00912D2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8" w:tooltip="More information" w:history="1">
              <w:r w:rsidRPr="00912D2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924</w:t>
            </w:r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9" w:tooltip="More information" w:history="1">
              <w:r w:rsidRPr="00912D2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726 </w:t>
            </w:r>
          </w:p>
        </w:tc>
      </w:tr>
      <w:tr w:rsidR="00912D24" w:rsidRPr="00912D24" w:rsidTr="00912D2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12D24" w:rsidRPr="00912D24" w:rsidRDefault="00912D24" w:rsidP="00912D2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912D24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0" w:history="1">
              <w:r w:rsidRPr="00912D2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525</w:t>
              </w:r>
            </w:hyperlink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1" w:tooltip="More information" w:history="1">
              <w:r w:rsidRPr="00912D2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912D2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466</w:t>
              </w:r>
            </w:hyperlink>
          </w:p>
        </w:tc>
      </w:tr>
      <w:tr w:rsidR="00912D24" w:rsidRPr="00912D24" w:rsidTr="00912D2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12D24" w:rsidRPr="00912D24" w:rsidRDefault="00912D24" w:rsidP="00912D2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3" w:tooltip="More information" w:history="1">
              <w:r w:rsidRPr="00912D2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12.16</w:t>
            </w:r>
          </w:p>
        </w:tc>
      </w:tr>
      <w:tr w:rsidR="00912D24" w:rsidRPr="00912D24" w:rsidTr="00912D2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12D24" w:rsidRPr="00912D24" w:rsidRDefault="00912D24" w:rsidP="00912D2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24" w:rsidRPr="00912D24" w:rsidTr="00912D2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912D2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912D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12D24" w:rsidRPr="00912D24" w:rsidRDefault="00912D24" w:rsidP="00912D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12D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</w:tr>
    </w:tbl>
    <w:p w:rsidR="00912D24" w:rsidRDefault="00912D24" w:rsidP="00F14DF9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79"/>
        <w:gridCol w:w="565"/>
        <w:gridCol w:w="565"/>
        <w:gridCol w:w="565"/>
        <w:gridCol w:w="565"/>
        <w:gridCol w:w="565"/>
        <w:gridCol w:w="594"/>
        <w:gridCol w:w="1081"/>
      </w:tblGrid>
      <w:tr w:rsidR="00D26DAF" w:rsidRPr="00D26DAF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D26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6" o:title=""/>
                </v:shape>
                <w:control r:id="rId17" w:name="DefaultOcxName" w:shapeid="_x0000_i1083"/>
              </w:object>
            </w:r>
            <w:r w:rsidRPr="00D26DA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D26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8" o:title=""/>
                </v:shape>
                <w:control r:id="rId19" w:name="DefaultOcxName1" w:shapeid="_x0000_i1082"/>
              </w:object>
            </w:r>
            <w:r w:rsidRPr="00D26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0" o:title=""/>
                </v:shape>
                <w:control r:id="rId21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6D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D26DAF" w:rsidRPr="00D26DAF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30.80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5" o:title=""/>
                </v:shape>
                <w:control r:id="rId26" w:name="DefaultOcxName3" w:shapeid="_x0000_i1080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7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the physics of cold MHD winds from oblique rotators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SV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AND ASTROPHYSICS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349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1017-1026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1999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6.07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5" o:title=""/>
                </v:shape>
                <w:control r:id="rId29" w:name="DefaultOcxName4" w:shapeid="_x0000_i1079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0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the magnetic acceleration and collimation of astrophysical outflows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S; Tsinganos, K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305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211-224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10.1046/j.1365-8711.1999.02413.x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 1999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5.33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5" o:title=""/>
                </v:shape>
                <w:control r:id="rId32" w:name="DefaultOcxName5" w:shapeid="_x0000_i1078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3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TeV light curve of PSR B1259-63/SS2883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Khangulyan, D.; Hnatic, S.; Aharonian, F.; et al.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380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320-330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10.1111/j.1365-2966.2007.12075.x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 2007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7.57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5" o:title=""/>
                </v:shape>
                <w:control r:id="rId35" w:name="DefaultOcxName6" w:shapeid="_x0000_i1077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6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Acceleration and collimation of relativistic plasmas ejected by fast rotators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SV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1155-1168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10.1051/0004-6361:20010201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2001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3.69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5" o:title=""/>
                </v:shape>
                <w:control r:id="rId38" w:name="DefaultOcxName7" w:shapeid="_x0000_i1076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9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Very-high-energy gamma radiation associated with the unshocked wind of the Crab pulsar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SV; Aharonian, FA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504-514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10.1046/j.1365-8711.2000.03250.x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11 2000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3.29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5" o:title=""/>
                </v:shape>
                <w:control r:id="rId41" w:name="DefaultOcxName8" w:shapeid="_x0000_i1075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2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Modelling interaction of relativistic and non-relativistic winds in binary system PSR B1259-63/SS2883 - I. Hydrodynamical limit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S. V.; Khangulyan, D. V.; Koldoba, A. V.; et al.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63-72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10.1111/j.1365-2966.2008.13226.x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11 2008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7.33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5" o:title=""/>
                </v:shape>
                <w:control r:id="rId44" w:name="DefaultOcxName9" w:shapeid="_x0000_i1074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5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Magnetic collimation of relativistic outflows in jets with a high mass flux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Tsinganos, K; Bogovalov, S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553-558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10.1046/j.1365-8711.2002.05933.x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2002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2.75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5" o:title=""/>
                </v:shape>
                <w:control r:id="rId47" w:name="DefaultOcxName10" w:shapeid="_x0000_i1073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8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Acceleration of relativistic plasma in the magnetosphere of an axisymmetric rotator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SV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662-670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1997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1.94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5" o:title=""/>
                </v:shape>
                <w:control r:id="rId50" w:name="DefaultOcxName11" w:shapeid="_x0000_i1072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1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Shock formation at the magnetic collimation of relativistic jets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S; Tsinganos, K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MONTHLY NOTICES OF THE ROYAL ASTRONOMICAL SOCIETY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357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918-928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10.1111/j.1365-2966.2005.08671.x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1 2005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3.56 </w:t>
            </w:r>
          </w:p>
        </w:tc>
      </w:tr>
      <w:tr w:rsidR="00D26DAF" w:rsidRPr="00D26DA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5" o:title=""/>
                </v:shape>
                <w:control r:id="rId53" w:name="DefaultOcxName12" w:shapeid="_x0000_i1071"/>
              </w:objec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4" w:history="1">
              <w:r w:rsidRPr="00D26DA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Boundary conditions and critical surfaces in astrophysical MHD winds </w:t>
              </w:r>
            </w:hyperlink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Bogovalov, SV</w:t>
            </w:r>
          </w:p>
          <w:p w:rsidR="00D26DAF" w:rsidRPr="00D26DAF" w:rsidRDefault="00D26DAF" w:rsidP="00D26D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&amp; ASTROPHYSICS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634-643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D26DA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1997</w:t>
            </w: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tooltip="View all of the articles that cite this one" w:history="1">
              <w:r w:rsidRPr="00D26DA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D26DAF" w:rsidRPr="00D26DAF" w:rsidRDefault="00D26DAF" w:rsidP="00D2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6D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1.88 </w:t>
            </w:r>
          </w:p>
        </w:tc>
      </w:tr>
    </w:tbl>
    <w:p w:rsidR="00912D24" w:rsidRPr="00912D24" w:rsidRDefault="00912D24" w:rsidP="00F14DF9">
      <w:pPr>
        <w:spacing w:line="240" w:lineRule="auto"/>
        <w:jc w:val="both"/>
      </w:pPr>
    </w:p>
    <w:p w:rsidR="00F14DF9" w:rsidRPr="00F14DF9" w:rsidRDefault="00F14DF9" w:rsidP="00F5416D">
      <w:pPr>
        <w:spacing w:line="240" w:lineRule="auto"/>
        <w:rPr>
          <w:lang w:val="en-US"/>
        </w:rPr>
      </w:pPr>
    </w:p>
    <w:sectPr w:rsidR="00F14DF9" w:rsidRPr="00F14DF9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14DF9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0ADD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2D24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DAF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4D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F14DF9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2D24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D26DAF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D26DAF"/>
  </w:style>
  <w:style w:type="character" w:customStyle="1" w:styleId="databold1">
    <w:name w:val="data_bold1"/>
    <w:basedOn w:val="a0"/>
    <w:rsid w:val="00D26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4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46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94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7249847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6.wmf"/><Relationship Id="rId26" Type="http://schemas.openxmlformats.org/officeDocument/2006/relationships/control" Target="activeX/activeX4.xml"/><Relationship Id="rId39" Type="http://schemas.openxmlformats.org/officeDocument/2006/relationships/hyperlink" Target="http://apps.webofknowledge.com/full_record.do?product=WOS&amp;search_mode=CitationReport&amp;qid=6&amp;SID=V2lg5E7DOp5L6knc@oh&amp;page=1&amp;doc=5" TargetMode="External"/><Relationship Id="rId21" Type="http://schemas.openxmlformats.org/officeDocument/2006/relationships/control" Target="activeX/activeX3.xml"/><Relationship Id="rId34" Type="http://schemas.openxmlformats.org/officeDocument/2006/relationships/hyperlink" Target="http://apps.webofknowledge.com/CitingArticles.do?product=WOS&amp;SID=V2lg5E7DOp5L6knc@oh&amp;search_mode=CitingArticles&amp;parentProduct=WOS&amp;parentQid=6&amp;parentDoc=3&amp;REFID=77722967" TargetMode="External"/><Relationship Id="rId42" Type="http://schemas.openxmlformats.org/officeDocument/2006/relationships/hyperlink" Target="http://apps.webofknowledge.com/full_record.do?product=WOS&amp;search_mode=CitationReport&amp;qid=6&amp;SID=V2lg5E7DOp5L6knc@oh&amp;page=1&amp;doc=6" TargetMode="External"/><Relationship Id="rId47" Type="http://schemas.openxmlformats.org/officeDocument/2006/relationships/control" Target="activeX/activeX11.xml"/><Relationship Id="rId50" Type="http://schemas.openxmlformats.org/officeDocument/2006/relationships/control" Target="activeX/activeX12.xml"/><Relationship Id="rId55" Type="http://schemas.openxmlformats.org/officeDocument/2006/relationships/hyperlink" Target="http://apps.webofknowledge.com/CitingArticles.do?product=WOS&amp;SID=V2lg5E7DOp5L6knc@oh&amp;search_mode=CitingArticles&amp;parentProduct=WOS&amp;parentQid=6&amp;parentDoc=10&amp;REFID=1356683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10.wmf"/><Relationship Id="rId33" Type="http://schemas.openxmlformats.org/officeDocument/2006/relationships/hyperlink" Target="http://apps.webofknowledge.com/full_record.do?product=WOS&amp;search_mode=CitationReport&amp;qid=6&amp;SID=V2lg5E7DOp5L6knc@oh&amp;page=1&amp;doc=3" TargetMode="External"/><Relationship Id="rId38" Type="http://schemas.openxmlformats.org/officeDocument/2006/relationships/control" Target="activeX/activeX8.xml"/><Relationship Id="rId46" Type="http://schemas.openxmlformats.org/officeDocument/2006/relationships/hyperlink" Target="http://apps.webofknowledge.com/CitingArticles.do?product=WOS&amp;SID=V2lg5E7DOp5L6knc@oh&amp;search_mode=CitingArticles&amp;parentProduct=WOS&amp;parentQid=6&amp;parentDoc=7&amp;REFID=360282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5.xml"/><Relationship Id="rId41" Type="http://schemas.openxmlformats.org/officeDocument/2006/relationships/control" Target="activeX/activeX9.xml"/><Relationship Id="rId54" Type="http://schemas.openxmlformats.org/officeDocument/2006/relationships/hyperlink" Target="http://apps.webofknowledge.com/full_record.do?product=WOS&amp;search_mode=CitationReport&amp;qid=6&amp;SID=V2lg5E7DOp5L6knc@oh&amp;page=1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9.gif"/><Relationship Id="rId32" Type="http://schemas.openxmlformats.org/officeDocument/2006/relationships/control" Target="activeX/activeX6.xml"/><Relationship Id="rId37" Type="http://schemas.openxmlformats.org/officeDocument/2006/relationships/hyperlink" Target="http://apps.webofknowledge.com/CitingArticles.do?product=WOS&amp;SID=V2lg5E7DOp5L6knc@oh&amp;search_mode=CitingArticles&amp;parentProduct=WOS&amp;parentQid=6&amp;parentDoc=4&amp;REFID=15482438" TargetMode="External"/><Relationship Id="rId40" Type="http://schemas.openxmlformats.org/officeDocument/2006/relationships/hyperlink" Target="http://apps.webofknowledge.com/CitingArticles.do?product=WOS&amp;SID=V2lg5E7DOp5L6knc@oh&amp;search_mode=CitingArticles&amp;parentProduct=WOS&amp;parentQid=6&amp;parentDoc=5&amp;REFID=4342386" TargetMode="External"/><Relationship Id="rId45" Type="http://schemas.openxmlformats.org/officeDocument/2006/relationships/hyperlink" Target="http://apps.webofknowledge.com/full_record.do?product=WOS&amp;search_mode=CitationReport&amp;qid=6&amp;SID=V2lg5E7DOp5L6knc@oh&amp;page=1&amp;doc=7" TargetMode="External"/><Relationship Id="rId53" Type="http://schemas.openxmlformats.org/officeDocument/2006/relationships/control" Target="activeX/activeX13.xml"/><Relationship Id="rId5" Type="http://schemas.openxmlformats.org/officeDocument/2006/relationships/image" Target="media/image2.jpeg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://apps.webofknowledge.com/CitingArticles.do?product=WOS&amp;SID=V2lg5E7DOp5L6knc@oh&amp;search_mode=CitingArticles&amp;parentProduct=WOS&amp;parentQid=6&amp;parentDoc=1&amp;REFID=4342625" TargetMode="External"/><Relationship Id="rId36" Type="http://schemas.openxmlformats.org/officeDocument/2006/relationships/hyperlink" Target="http://apps.webofknowledge.com/full_record.do?product=WOS&amp;search_mode=CitationReport&amp;qid=6&amp;SID=V2lg5E7DOp5L6knc@oh&amp;page=1&amp;doc=4" TargetMode="External"/><Relationship Id="rId49" Type="http://schemas.openxmlformats.org/officeDocument/2006/relationships/hyperlink" Target="http://apps.webofknowledge.com/CitingArticles.do?product=WOS&amp;SID=V2lg5E7DOp5L6knc@oh&amp;search_mode=CitingArticles&amp;parentProduct=WOS&amp;parentQid=6&amp;parentDoc=8&amp;REFID=4342296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://apps.webofknowledge.com/CitingArticles.do?product=WOS&amp;SID=V2lg5E7DOp5L6knc@oh&amp;search_mode=CitingArticles&amp;parentProduct=WOS&amp;parentQid=6&amp;parentDoc=2&amp;REFID=11870844" TargetMode="External"/><Relationship Id="rId44" Type="http://schemas.openxmlformats.org/officeDocument/2006/relationships/control" Target="activeX/activeX10.xml"/><Relationship Id="rId52" Type="http://schemas.openxmlformats.org/officeDocument/2006/relationships/hyperlink" Target="http://apps.webofknowledge.com/CitingArticles.do?product=WOS&amp;SID=V2lg5E7DOp5L6knc@oh&amp;search_mode=CitingArticles&amp;parentProduct=WOS&amp;parentQid=6&amp;parentDoc=9&amp;REFID=63302350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apps.webofknowledge.com/summary.do?product=WOS&amp;search_mode=CitationReport&amp;qid=6&amp;SID=V2lg5E7DOp5L6knc@oh&amp;page=1&amp;crNavigationAction=Previous&amp;endYear=43" TargetMode="External"/><Relationship Id="rId27" Type="http://schemas.openxmlformats.org/officeDocument/2006/relationships/hyperlink" Target="http://apps.webofknowledge.com/full_record.do?product=WOS&amp;search_mode=CitationReport&amp;qid=6&amp;SID=V2lg5E7DOp5L6knc@oh&amp;page=1&amp;doc=1" TargetMode="External"/><Relationship Id="rId30" Type="http://schemas.openxmlformats.org/officeDocument/2006/relationships/hyperlink" Target="http://apps.webofknowledge.com/full_record.do?product=WOS&amp;search_mode=CitationReport&amp;qid=6&amp;SID=V2lg5E7DOp5L6knc@oh&amp;page=1&amp;doc=2" TargetMode="External"/><Relationship Id="rId35" Type="http://schemas.openxmlformats.org/officeDocument/2006/relationships/control" Target="activeX/activeX7.xml"/><Relationship Id="rId43" Type="http://schemas.openxmlformats.org/officeDocument/2006/relationships/hyperlink" Target="http://apps.webofknowledge.com/CitingArticles.do?product=WOS&amp;SID=V2lg5E7DOp5L6knc@oh&amp;search_mode=CitingArticles&amp;parentProduct=WOS&amp;parentQid=6&amp;parentDoc=6&amp;REFID=88036773" TargetMode="External"/><Relationship Id="rId48" Type="http://schemas.openxmlformats.org/officeDocument/2006/relationships/hyperlink" Target="http://apps.webofknowledge.com/full_record.do?product=WOS&amp;search_mode=CitationReport&amp;qid=6&amp;SID=V2lg5E7DOp5L6knc@oh&amp;page=1&amp;doc=8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WOS&amp;search_mode=CitationReport&amp;qid=6&amp;SID=V2lg5E7DOp5L6knc@oh&amp;page=1&amp;doc=9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7346</Characters>
  <Application>Microsoft Office Word</Application>
  <DocSecurity>0</DocSecurity>
  <Lines>61</Lines>
  <Paragraphs>17</Paragraphs>
  <ScaleCrop>false</ScaleCrop>
  <Company>MEPHI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3</cp:revision>
  <dcterms:created xsi:type="dcterms:W3CDTF">2013-03-18T06:23:00Z</dcterms:created>
  <dcterms:modified xsi:type="dcterms:W3CDTF">2013-03-18T06:27:00Z</dcterms:modified>
</cp:coreProperties>
</file>