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9F" w:rsidRPr="00FA18EF" w:rsidRDefault="002C5A42" w:rsidP="00535E29">
      <w:pPr>
        <w:pStyle w:val="1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A18EF">
        <w:rPr>
          <w:rFonts w:ascii="Times New Roman" w:hAnsi="Times New Roman" w:cs="Times New Roman"/>
          <w:color w:val="000000" w:themeColor="text1"/>
        </w:rPr>
        <w:t>Банк тестовых заданий по разделам программы курса.</w:t>
      </w:r>
    </w:p>
    <w:p w:rsidR="00E55504" w:rsidRDefault="00E55504" w:rsidP="00535E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5A42" w:rsidRPr="00E55504" w:rsidRDefault="002C5A42" w:rsidP="00535E29">
      <w:pPr>
        <w:pStyle w:val="2"/>
        <w:spacing w:line="360" w:lineRule="auto"/>
        <w:rPr>
          <w:color w:val="000000" w:themeColor="text1"/>
        </w:rPr>
      </w:pPr>
      <w:r w:rsidRPr="00E55504">
        <w:rPr>
          <w:color w:val="000000" w:themeColor="text1"/>
        </w:rPr>
        <w:t>Занятие 1.</w:t>
      </w:r>
    </w:p>
    <w:p w:rsidR="002C5A42" w:rsidRPr="00E55504" w:rsidRDefault="002C5A42" w:rsidP="00535E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504">
        <w:rPr>
          <w:rFonts w:ascii="Times New Roman" w:hAnsi="Times New Roman" w:cs="Times New Roman"/>
          <w:sz w:val="24"/>
          <w:szCs w:val="24"/>
        </w:rPr>
        <w:t>Каким образом основные положения инициативы президента РФ в ООН связаны с направлениями развития ядерной энергетики?</w:t>
      </w:r>
    </w:p>
    <w:p w:rsidR="006F73BD" w:rsidRPr="00E55504" w:rsidRDefault="006F73BD" w:rsidP="00535E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504">
        <w:rPr>
          <w:rFonts w:ascii="Times New Roman" w:hAnsi="Times New Roman" w:cs="Times New Roman"/>
          <w:sz w:val="24"/>
          <w:szCs w:val="24"/>
        </w:rPr>
        <w:t>На каких физических принципах основывается концепция Ферми-Лейпунского и каким образом она может быть реализована в крупномаштабной ядерной энергетике?</w:t>
      </w:r>
    </w:p>
    <w:p w:rsidR="008222B1" w:rsidRPr="00E55504" w:rsidRDefault="006F73BD" w:rsidP="00535E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504">
        <w:rPr>
          <w:rFonts w:ascii="Times New Roman" w:hAnsi="Times New Roman" w:cs="Times New Roman"/>
          <w:sz w:val="24"/>
          <w:szCs w:val="24"/>
        </w:rPr>
        <w:t>Каковы принципиальные отличия</w:t>
      </w:r>
      <w:r w:rsidR="008222B1" w:rsidRPr="00E55504">
        <w:rPr>
          <w:rFonts w:ascii="Times New Roman" w:hAnsi="Times New Roman" w:cs="Times New Roman"/>
          <w:sz w:val="24"/>
          <w:szCs w:val="24"/>
        </w:rPr>
        <w:t xml:space="preserve"> тепловых и быстрых реакторов, их преимущества и </w:t>
      </w:r>
      <w:r w:rsidR="007B1C76" w:rsidRPr="00E55504">
        <w:rPr>
          <w:rFonts w:ascii="Times New Roman" w:hAnsi="Times New Roman" w:cs="Times New Roman"/>
          <w:sz w:val="24"/>
          <w:szCs w:val="24"/>
        </w:rPr>
        <w:t>недостатки</w:t>
      </w:r>
      <w:r w:rsidR="008222B1" w:rsidRPr="00E55504">
        <w:rPr>
          <w:rFonts w:ascii="Times New Roman" w:hAnsi="Times New Roman" w:cs="Times New Roman"/>
          <w:sz w:val="24"/>
          <w:szCs w:val="24"/>
        </w:rPr>
        <w:t>?</w:t>
      </w:r>
    </w:p>
    <w:p w:rsidR="008222B1" w:rsidRPr="00E55504" w:rsidRDefault="008222B1" w:rsidP="00535E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504">
        <w:rPr>
          <w:rFonts w:ascii="Times New Roman" w:hAnsi="Times New Roman" w:cs="Times New Roman"/>
          <w:sz w:val="24"/>
          <w:szCs w:val="24"/>
        </w:rPr>
        <w:t>Что такое приведенная активность и радиационная эквивалентность топливного цикла?</w:t>
      </w:r>
    </w:p>
    <w:p w:rsidR="00E80D69" w:rsidRDefault="008222B1" w:rsidP="00535E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504">
        <w:rPr>
          <w:rFonts w:ascii="Times New Roman" w:hAnsi="Times New Roman" w:cs="Times New Roman"/>
          <w:sz w:val="24"/>
          <w:szCs w:val="24"/>
        </w:rPr>
        <w:t>Какие характеристики ЯЭУ</w:t>
      </w:r>
      <w:r w:rsidR="00E55504">
        <w:rPr>
          <w:rFonts w:ascii="Times New Roman" w:hAnsi="Times New Roman" w:cs="Times New Roman"/>
          <w:sz w:val="24"/>
          <w:szCs w:val="24"/>
        </w:rPr>
        <w:t>,</w:t>
      </w:r>
      <w:r w:rsidRPr="00E55504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E55504">
        <w:rPr>
          <w:rFonts w:ascii="Times New Roman" w:hAnsi="Times New Roman" w:cs="Times New Roman"/>
          <w:sz w:val="24"/>
          <w:szCs w:val="24"/>
        </w:rPr>
        <w:t>,</w:t>
      </w:r>
      <w:r w:rsidRPr="00E55504">
        <w:rPr>
          <w:rFonts w:ascii="Times New Roman" w:hAnsi="Times New Roman" w:cs="Times New Roman"/>
          <w:sz w:val="24"/>
          <w:szCs w:val="24"/>
        </w:rPr>
        <w:t xml:space="preserve"> определяют её естественную безопасность</w:t>
      </w:r>
      <w:r w:rsidR="00E55504" w:rsidRPr="00E55504">
        <w:rPr>
          <w:rFonts w:ascii="Times New Roman" w:hAnsi="Times New Roman" w:cs="Times New Roman"/>
          <w:sz w:val="24"/>
          <w:szCs w:val="24"/>
        </w:rPr>
        <w:t xml:space="preserve"> и что такое естественная безопасность?</w:t>
      </w:r>
      <w:r w:rsidRPr="00E55504">
        <w:rPr>
          <w:rFonts w:ascii="Times New Roman" w:hAnsi="Times New Roman" w:cs="Times New Roman"/>
          <w:sz w:val="24"/>
          <w:szCs w:val="24"/>
        </w:rPr>
        <w:t xml:space="preserve"> </w:t>
      </w:r>
      <w:r w:rsidR="002C5A42" w:rsidRPr="00E55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69" w:rsidRDefault="00E80D69" w:rsidP="00535E29">
      <w:pPr>
        <w:pStyle w:val="2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Занятие 2</w:t>
      </w:r>
      <w:r w:rsidRPr="00E55504">
        <w:rPr>
          <w:color w:val="000000" w:themeColor="text1"/>
        </w:rPr>
        <w:t>.</w:t>
      </w:r>
    </w:p>
    <w:p w:rsidR="00E80D69" w:rsidRDefault="00FD1B9F" w:rsidP="00535E29">
      <w:pPr>
        <w:pStyle w:val="a3"/>
        <w:numPr>
          <w:ilvl w:val="0"/>
          <w:numId w:val="2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факторами определяется надежность работы твэла и каким образом свойства материалов элементов</w:t>
      </w:r>
      <w:r w:rsidR="00A512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составляющих твэл</w:t>
      </w:r>
      <w:r w:rsidR="00A512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влияют на его надежность?</w:t>
      </w:r>
    </w:p>
    <w:p w:rsidR="00A51225" w:rsidRDefault="00A51225" w:rsidP="00535E29">
      <w:pPr>
        <w:pStyle w:val="a3"/>
        <w:numPr>
          <w:ilvl w:val="0"/>
          <w:numId w:val="2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и общность реакторных и стендовых испытаний, их необходимость при разработке объектов атомной энерготехники</w:t>
      </w:r>
      <w:r w:rsidR="0049532F">
        <w:rPr>
          <w:rFonts w:ascii="Times New Roman" w:hAnsi="Times New Roman" w:cs="Times New Roman"/>
          <w:sz w:val="24"/>
          <w:szCs w:val="24"/>
        </w:rPr>
        <w:t xml:space="preserve"> и этапы развития таких испытаний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9532F" w:rsidRDefault="0049532F" w:rsidP="00535E29">
      <w:pPr>
        <w:pStyle w:val="a3"/>
        <w:numPr>
          <w:ilvl w:val="0"/>
          <w:numId w:val="2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причины и необходимость комплексной стандартизации реакторных испытаний и как организована работа в этом направлении в отрасли?</w:t>
      </w:r>
    </w:p>
    <w:p w:rsidR="00535E29" w:rsidRDefault="00535E29" w:rsidP="00535E29">
      <w:pPr>
        <w:pStyle w:val="a3"/>
        <w:numPr>
          <w:ilvl w:val="0"/>
          <w:numId w:val="2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реакторные испытания, испытательный стенд, облучательное устройство ядерного реактора?</w:t>
      </w:r>
    </w:p>
    <w:p w:rsidR="00FD1B9F" w:rsidRPr="00E80D69" w:rsidRDefault="00535E29" w:rsidP="00535E29">
      <w:pPr>
        <w:pStyle w:val="a3"/>
        <w:numPr>
          <w:ilvl w:val="0"/>
          <w:numId w:val="2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активный и пассивный метод реакторных испытаний ?</w:t>
      </w:r>
      <w:r w:rsidR="00A51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C76" w:rsidRDefault="007B1C76" w:rsidP="007B1C76">
      <w:pPr>
        <w:pStyle w:val="2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Занятие </w:t>
      </w:r>
      <w:r>
        <w:rPr>
          <w:color w:val="000000" w:themeColor="text1"/>
          <w:lang w:val="en-US"/>
        </w:rPr>
        <w:t>3</w:t>
      </w:r>
      <w:r w:rsidRPr="00E55504">
        <w:rPr>
          <w:color w:val="000000" w:themeColor="text1"/>
        </w:rPr>
        <w:t>.</w:t>
      </w:r>
    </w:p>
    <w:p w:rsidR="007B1C76" w:rsidRDefault="00A33640" w:rsidP="007B1C7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должна решать программа комплексной стандартизации и что представляет собой организационная структура, решающая эти задачи</w:t>
      </w:r>
      <w:r w:rsidR="007B1C76">
        <w:rPr>
          <w:rFonts w:ascii="Times New Roman" w:hAnsi="Times New Roman" w:cs="Times New Roman"/>
          <w:sz w:val="24"/>
          <w:szCs w:val="24"/>
        </w:rPr>
        <w:t>?</w:t>
      </w:r>
    </w:p>
    <w:p w:rsidR="007B1C76" w:rsidRDefault="009126A6" w:rsidP="007B1C76">
      <w:pPr>
        <w:pStyle w:val="a3"/>
        <w:numPr>
          <w:ilvl w:val="0"/>
          <w:numId w:val="3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этапы и разделы содержит программа комплексной стандартизации</w:t>
      </w:r>
      <w:r w:rsidR="007B1C76">
        <w:rPr>
          <w:rFonts w:ascii="Times New Roman" w:hAnsi="Times New Roman" w:cs="Times New Roman"/>
          <w:sz w:val="24"/>
          <w:szCs w:val="24"/>
        </w:rPr>
        <w:t>?</w:t>
      </w:r>
    </w:p>
    <w:p w:rsidR="007B1C76" w:rsidRDefault="007B1C76" w:rsidP="007B1C76">
      <w:pPr>
        <w:pStyle w:val="a3"/>
        <w:numPr>
          <w:ilvl w:val="0"/>
          <w:numId w:val="3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9126A6">
        <w:rPr>
          <w:rFonts w:ascii="Times New Roman" w:hAnsi="Times New Roman" w:cs="Times New Roman"/>
          <w:sz w:val="24"/>
          <w:szCs w:val="24"/>
        </w:rPr>
        <w:t>ие задачи решает каталог методов</w:t>
      </w:r>
      <w:r w:rsidR="00ED703C">
        <w:rPr>
          <w:rFonts w:ascii="Times New Roman" w:hAnsi="Times New Roman" w:cs="Times New Roman"/>
          <w:sz w:val="24"/>
          <w:szCs w:val="24"/>
        </w:rPr>
        <w:t xml:space="preserve"> радиационных испытаний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B1C76" w:rsidRDefault="00ED703C" w:rsidP="007B1C76">
      <w:pPr>
        <w:pStyle w:val="a3"/>
        <w:numPr>
          <w:ilvl w:val="0"/>
          <w:numId w:val="3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собой представляет рубрикатор каталога методов радиационных испытаний</w:t>
      </w:r>
      <w:r w:rsidR="007B1C76">
        <w:rPr>
          <w:rFonts w:ascii="Times New Roman" w:hAnsi="Times New Roman" w:cs="Times New Roman"/>
          <w:sz w:val="24"/>
          <w:szCs w:val="24"/>
        </w:rPr>
        <w:t>?</w:t>
      </w:r>
    </w:p>
    <w:p w:rsidR="00BF3D66" w:rsidRDefault="00ED703C" w:rsidP="00BF3D66">
      <w:pPr>
        <w:pStyle w:val="a3"/>
        <w:numPr>
          <w:ilvl w:val="0"/>
          <w:numId w:val="3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 w:rsidRPr="00ED703C">
        <w:rPr>
          <w:rFonts w:ascii="Times New Roman" w:hAnsi="Times New Roman" w:cs="Times New Roman"/>
          <w:sz w:val="24"/>
          <w:szCs w:val="24"/>
        </w:rPr>
        <w:t xml:space="preserve">Что такое индекс методики и как это понятие связано со структурой рубрикатора? </w:t>
      </w:r>
    </w:p>
    <w:p w:rsidR="00BF3D66" w:rsidRDefault="00BF3D66" w:rsidP="00BF3D66">
      <w:pPr>
        <w:spacing w:line="360" w:lineRule="auto"/>
        <w:ind w:left="391"/>
        <w:rPr>
          <w:rFonts w:ascii="Times New Roman" w:hAnsi="Times New Roman" w:cs="Times New Roman"/>
          <w:sz w:val="24"/>
          <w:szCs w:val="24"/>
        </w:rPr>
      </w:pPr>
    </w:p>
    <w:p w:rsidR="00BF3D66" w:rsidRPr="00C63D4D" w:rsidRDefault="00BF3D66" w:rsidP="00BF3D66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Занятие 4.</w:t>
      </w:r>
    </w:p>
    <w:p w:rsidR="000C73AF" w:rsidRPr="00C63D4D" w:rsidRDefault="000C73AF" w:rsidP="000C73A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D4D">
        <w:rPr>
          <w:rFonts w:ascii="Times New Roman" w:hAnsi="Times New Roman" w:cs="Times New Roman"/>
          <w:sz w:val="24"/>
          <w:szCs w:val="24"/>
        </w:rPr>
        <w:t>Ч</w:t>
      </w:r>
      <w:r w:rsidR="00BF3D66" w:rsidRPr="00C63D4D">
        <w:rPr>
          <w:rFonts w:ascii="Times New Roman" w:hAnsi="Times New Roman" w:cs="Times New Roman"/>
          <w:sz w:val="24"/>
          <w:szCs w:val="24"/>
        </w:rPr>
        <w:t>то представляет собой</w:t>
      </w:r>
      <w:r w:rsidRPr="00C63D4D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eastAsia="ru-RU"/>
        </w:rPr>
        <w:t xml:space="preserve"> </w:t>
      </w:r>
      <w:r w:rsidRPr="00C63D4D">
        <w:rPr>
          <w:rFonts w:ascii="Times New Roman" w:hAnsi="Times New Roman" w:cs="Times New Roman"/>
          <w:sz w:val="24"/>
          <w:szCs w:val="24"/>
        </w:rPr>
        <w:t>классификация по  способу достижения, измерения, поддержания  температурного режима облучения объекта испытаний?</w:t>
      </w:r>
    </w:p>
    <w:p w:rsidR="00BF3D66" w:rsidRPr="00C63D4D" w:rsidRDefault="000C73AF" w:rsidP="00BF3D6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D4D">
        <w:rPr>
          <w:rFonts w:ascii="Times New Roman" w:hAnsi="Times New Roman" w:cs="Times New Roman"/>
          <w:sz w:val="24"/>
          <w:szCs w:val="24"/>
        </w:rPr>
        <w:t>Какие способы применяются для обеспечения температурного режима облучения</w:t>
      </w:r>
      <w:r w:rsidR="00BF3D66" w:rsidRPr="00C63D4D">
        <w:rPr>
          <w:rFonts w:ascii="Times New Roman" w:hAnsi="Times New Roman" w:cs="Times New Roman"/>
          <w:sz w:val="24"/>
          <w:szCs w:val="24"/>
        </w:rPr>
        <w:t>?</w:t>
      </w:r>
    </w:p>
    <w:p w:rsidR="00BF3D66" w:rsidRPr="00C63D4D" w:rsidRDefault="000B712B" w:rsidP="00BF3D66">
      <w:pPr>
        <w:pStyle w:val="a3"/>
        <w:numPr>
          <w:ilvl w:val="0"/>
          <w:numId w:val="4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 w:rsidRPr="00C63D4D">
        <w:rPr>
          <w:rFonts w:ascii="Times New Roman" w:hAnsi="Times New Roman" w:cs="Times New Roman"/>
          <w:sz w:val="24"/>
          <w:szCs w:val="24"/>
        </w:rPr>
        <w:t>Чем отличаются информационные потоки и технологические операции при пассивных и активных реакторных</w:t>
      </w:r>
      <w:r w:rsidR="00BF3D66" w:rsidRPr="00C63D4D">
        <w:rPr>
          <w:rFonts w:ascii="Times New Roman" w:hAnsi="Times New Roman" w:cs="Times New Roman"/>
          <w:sz w:val="24"/>
          <w:szCs w:val="24"/>
        </w:rPr>
        <w:t xml:space="preserve"> испытани</w:t>
      </w:r>
      <w:r w:rsidRPr="00C63D4D">
        <w:rPr>
          <w:rFonts w:ascii="Times New Roman" w:hAnsi="Times New Roman" w:cs="Times New Roman"/>
          <w:sz w:val="24"/>
          <w:szCs w:val="24"/>
        </w:rPr>
        <w:t>ях</w:t>
      </w:r>
      <w:r w:rsidR="00BF3D66" w:rsidRPr="00C63D4D">
        <w:rPr>
          <w:rFonts w:ascii="Times New Roman" w:hAnsi="Times New Roman" w:cs="Times New Roman"/>
          <w:sz w:val="24"/>
          <w:szCs w:val="24"/>
        </w:rPr>
        <w:t>?</w:t>
      </w:r>
    </w:p>
    <w:p w:rsidR="000B712B" w:rsidRPr="00C63D4D" w:rsidRDefault="000B712B" w:rsidP="000B712B">
      <w:pPr>
        <w:pStyle w:val="a3"/>
        <w:numPr>
          <w:ilvl w:val="0"/>
          <w:numId w:val="4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 w:rsidRPr="00C63D4D">
        <w:rPr>
          <w:rFonts w:ascii="Times New Roman" w:hAnsi="Times New Roman" w:cs="Times New Roman"/>
          <w:sz w:val="24"/>
          <w:szCs w:val="24"/>
        </w:rPr>
        <w:t>Какие причины побудили разработчиков проекта реактора MSRE исследовать состав газов при облучении компонентов АЗ?</w:t>
      </w:r>
    </w:p>
    <w:p w:rsidR="00BF3D66" w:rsidRPr="00765CDD" w:rsidRDefault="00C63D4D" w:rsidP="00BF3D66">
      <w:pPr>
        <w:pStyle w:val="a3"/>
        <w:numPr>
          <w:ilvl w:val="0"/>
          <w:numId w:val="4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 w:rsidRPr="00C63D4D">
        <w:rPr>
          <w:rFonts w:ascii="Times New Roman" w:hAnsi="Times New Roman" w:cs="Times New Roman"/>
          <w:sz w:val="24"/>
          <w:szCs w:val="24"/>
        </w:rPr>
        <w:t>Чем отличаются конструкции облучательных устройств реактора MSRE при активной и пассивной методике испытаний</w:t>
      </w:r>
      <w:r w:rsidR="00BF3D66" w:rsidRPr="00C63D4D">
        <w:rPr>
          <w:rFonts w:ascii="Times New Roman" w:hAnsi="Times New Roman" w:cs="Times New Roman"/>
          <w:sz w:val="24"/>
          <w:szCs w:val="24"/>
        </w:rPr>
        <w:t>?</w:t>
      </w:r>
    </w:p>
    <w:p w:rsidR="00765CDD" w:rsidRPr="00C63D4D" w:rsidRDefault="00765CDD" w:rsidP="00765CDD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CDD" w:rsidRPr="00C63D4D" w:rsidRDefault="007A7998" w:rsidP="00765CD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7998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A7998">
        <w:rPr>
          <w:rFonts w:ascii="Times New Roman" w:hAnsi="Times New Roman" w:cs="Times New Roman"/>
          <w:sz w:val="24"/>
          <w:szCs w:val="24"/>
        </w:rPr>
        <w:t>ипы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исследовательских реакторов вам </w:t>
      </w:r>
      <w:r w:rsidR="00BF445B">
        <w:rPr>
          <w:rFonts w:ascii="Times New Roman" w:hAnsi="Times New Roman" w:cs="Times New Roman"/>
          <w:sz w:val="24"/>
          <w:szCs w:val="24"/>
        </w:rPr>
        <w:t>известны</w:t>
      </w:r>
      <w:r>
        <w:rPr>
          <w:rFonts w:ascii="Times New Roman" w:hAnsi="Times New Roman" w:cs="Times New Roman"/>
          <w:sz w:val="24"/>
          <w:szCs w:val="24"/>
        </w:rPr>
        <w:t>, их назначение и характеристики</w:t>
      </w:r>
      <w:r w:rsidR="00765CDD" w:rsidRPr="00C63D4D">
        <w:rPr>
          <w:rFonts w:ascii="Times New Roman" w:hAnsi="Times New Roman" w:cs="Times New Roman"/>
          <w:sz w:val="24"/>
          <w:szCs w:val="24"/>
        </w:rPr>
        <w:t>?</w:t>
      </w:r>
    </w:p>
    <w:p w:rsidR="00765CDD" w:rsidRPr="00C63D4D" w:rsidRDefault="007A7998" w:rsidP="00765CD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определяется интенсивность и спектральный состав нейтронного потока на объекте испытаний</w:t>
      </w:r>
      <w:r w:rsidR="00765CDD" w:rsidRPr="00C63D4D">
        <w:rPr>
          <w:rFonts w:ascii="Times New Roman" w:hAnsi="Times New Roman" w:cs="Times New Roman"/>
          <w:sz w:val="24"/>
          <w:szCs w:val="24"/>
        </w:rPr>
        <w:t>?</w:t>
      </w:r>
    </w:p>
    <w:p w:rsidR="00765CDD" w:rsidRPr="00C63D4D" w:rsidRDefault="00E26CEF" w:rsidP="00765CDD">
      <w:pPr>
        <w:pStyle w:val="a3"/>
        <w:numPr>
          <w:ilvl w:val="0"/>
          <w:numId w:val="5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экспериментальные каналы имеются на реакторе ИРТ-МИФИ и как распределяются нейтронные потоки по каналам</w:t>
      </w:r>
      <w:r w:rsidR="00765CDD" w:rsidRPr="00C63D4D">
        <w:rPr>
          <w:rFonts w:ascii="Times New Roman" w:hAnsi="Times New Roman" w:cs="Times New Roman"/>
          <w:sz w:val="24"/>
          <w:szCs w:val="24"/>
        </w:rPr>
        <w:t>?</w:t>
      </w:r>
    </w:p>
    <w:p w:rsidR="00765CDD" w:rsidRPr="00C63D4D" w:rsidRDefault="004836E9" w:rsidP="00765CDD">
      <w:pPr>
        <w:pStyle w:val="a3"/>
        <w:numPr>
          <w:ilvl w:val="0"/>
          <w:numId w:val="5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реактора ИРТ-МИФИ. Активная зона, транспортно-технологические операции.</w:t>
      </w:r>
    </w:p>
    <w:p w:rsidR="00765CDD" w:rsidRDefault="004836E9" w:rsidP="00765CDD">
      <w:pPr>
        <w:pStyle w:val="a3"/>
        <w:numPr>
          <w:ilvl w:val="0"/>
          <w:numId w:val="5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Устройство реактора ИРТ-МИФИ. Активная зона, система охлаждения, режимы работы, барьеры безопасности.  </w:t>
      </w:r>
    </w:p>
    <w:p w:rsidR="00A124C3" w:rsidRPr="00C63D4D" w:rsidRDefault="00EB01EB" w:rsidP="00A124C3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A124C3"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24C3" w:rsidRPr="00C63D4D" w:rsidRDefault="00A124C3" w:rsidP="00A124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7998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овы цели и задачи модернизации реактора ИВВ-2</w:t>
      </w:r>
      <w:r w:rsidRPr="00C63D4D">
        <w:rPr>
          <w:rFonts w:ascii="Times New Roman" w:hAnsi="Times New Roman" w:cs="Times New Roman"/>
          <w:sz w:val="24"/>
          <w:szCs w:val="24"/>
        </w:rPr>
        <w:t>?</w:t>
      </w:r>
    </w:p>
    <w:p w:rsidR="00A124C3" w:rsidRDefault="00A124C3" w:rsidP="00A124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Активная зона реактора ИВВ-2 до и после модернизации. Как решается задача охлаждения активной зоны</w:t>
      </w:r>
      <w:r w:rsidRPr="00C63D4D">
        <w:rPr>
          <w:rFonts w:ascii="Times New Roman" w:hAnsi="Times New Roman" w:cs="Times New Roman"/>
          <w:sz w:val="24"/>
          <w:szCs w:val="24"/>
        </w:rPr>
        <w:t>?</w:t>
      </w:r>
    </w:p>
    <w:p w:rsidR="00A124C3" w:rsidRPr="00C63D4D" w:rsidRDefault="00A124C3" w:rsidP="00A124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Картограмма и состав активной зоны реактора ИВВ-2.</w:t>
      </w:r>
    </w:p>
    <w:p w:rsidR="00A124C3" w:rsidRPr="00C63D4D" w:rsidRDefault="00A124C3" w:rsidP="00A124C3">
      <w:pPr>
        <w:pStyle w:val="a3"/>
        <w:numPr>
          <w:ilvl w:val="0"/>
          <w:numId w:val="7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экспериментальные каналы имеются на реакторе ИВВ-2 и как распределяются нейтронные потоки по каналам</w:t>
      </w:r>
      <w:r w:rsidRPr="00C63D4D">
        <w:rPr>
          <w:rFonts w:ascii="Times New Roman" w:hAnsi="Times New Roman" w:cs="Times New Roman"/>
          <w:sz w:val="24"/>
          <w:szCs w:val="24"/>
        </w:rPr>
        <w:t>?</w:t>
      </w:r>
    </w:p>
    <w:p w:rsidR="00A124C3" w:rsidRPr="00EB01EB" w:rsidRDefault="00A124C3" w:rsidP="00A124C3">
      <w:pPr>
        <w:pStyle w:val="a3"/>
        <w:numPr>
          <w:ilvl w:val="0"/>
          <w:numId w:val="7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включает в себя стендовая база реактора ИВВ-2?</w:t>
      </w:r>
    </w:p>
    <w:p w:rsidR="00EB01EB" w:rsidRPr="00FA18EF" w:rsidRDefault="00EB01EB" w:rsidP="00EB01EB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1EB" w:rsidRPr="00FA18EF" w:rsidRDefault="00EB01EB" w:rsidP="00EB01EB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1EB" w:rsidRPr="00FA18EF" w:rsidRDefault="00EB01EB" w:rsidP="00EB01EB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1EB" w:rsidRPr="00C63D4D" w:rsidRDefault="00EB01EB" w:rsidP="00EB01EB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1EB" w:rsidRPr="0034370D" w:rsidRDefault="00EB01EB" w:rsidP="00EB01E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370D">
        <w:rPr>
          <w:rFonts w:ascii="Times New Roman" w:hAnsi="Times New Roman" w:cs="Times New Roman"/>
          <w:sz w:val="24"/>
          <w:szCs w:val="24"/>
        </w:rPr>
        <w:t>Устройство реактора СМ-2. Какие работы проводятся на реакторе?</w:t>
      </w:r>
    </w:p>
    <w:p w:rsidR="00EB01EB" w:rsidRPr="00C63D4D" w:rsidRDefault="006909C3" w:rsidP="00EB01E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146C">
        <w:rPr>
          <w:rFonts w:ascii="Times New Roman" w:hAnsi="Times New Roman" w:cs="Times New Roman"/>
          <w:sz w:val="24"/>
          <w:szCs w:val="24"/>
        </w:rPr>
        <w:t>Заполнение и назначение экспериментальных каналов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  <w:r w:rsidR="00EB01EB" w:rsidRPr="0034370D">
        <w:rPr>
          <w:rFonts w:ascii="Times New Roman" w:hAnsi="Times New Roman" w:cs="Times New Roman"/>
          <w:sz w:val="24"/>
          <w:szCs w:val="24"/>
        </w:rPr>
        <w:t>-2?</w:t>
      </w:r>
    </w:p>
    <w:p w:rsidR="00EB01EB" w:rsidRDefault="00EB01EB" w:rsidP="00EB01E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Активная зона реактора СМ-2. Система охлаждения активной зоны.</w:t>
      </w:r>
    </w:p>
    <w:p w:rsidR="00EB01EB" w:rsidRPr="00C63D4D" w:rsidRDefault="00EB01EB" w:rsidP="00EB01E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Картограмма активной зоны и распределение нейтронных потоков по экспериментальным каналам  реактора СМ-2.</w:t>
      </w:r>
    </w:p>
    <w:p w:rsidR="00EB01EB" w:rsidRPr="00EB01EB" w:rsidRDefault="00EB01EB" w:rsidP="00EB01EB">
      <w:pPr>
        <w:pStyle w:val="a3"/>
        <w:numPr>
          <w:ilvl w:val="0"/>
          <w:numId w:val="8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Твэл реактора СМ-2 и пути повышения нейтронных потоков.</w:t>
      </w:r>
    </w:p>
    <w:p w:rsidR="00EB01EB" w:rsidRPr="00C63D4D" w:rsidRDefault="00EB01EB" w:rsidP="00EB01EB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1EB" w:rsidRPr="0034370D" w:rsidRDefault="0076146C" w:rsidP="00EB01E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реактора БР-10 и направления научно-исследовательских работ.</w:t>
      </w:r>
    </w:p>
    <w:p w:rsidR="00EB01EB" w:rsidRPr="00C63D4D" w:rsidRDefault="0076146C" w:rsidP="00EB01E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Экспериментальные каналы реактора БР-10 и распределения нейтронных потоков</w:t>
      </w:r>
      <w:r w:rsidR="009E4963">
        <w:rPr>
          <w:rFonts w:ascii="Times New Roman" w:hAnsi="Times New Roman" w:cs="Times New Roman"/>
          <w:sz w:val="24"/>
          <w:szCs w:val="24"/>
        </w:rPr>
        <w:t>.</w:t>
      </w:r>
    </w:p>
    <w:p w:rsidR="00EB01EB" w:rsidRDefault="0076146C" w:rsidP="00EB01E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задачи решаются на </w:t>
      </w:r>
      <w:r w:rsidR="009E4963">
        <w:rPr>
          <w:rFonts w:ascii="Times New Roman" w:hAnsi="Times New Roman" w:cs="Times New Roman"/>
          <w:sz w:val="24"/>
          <w:szCs w:val="24"/>
        </w:rPr>
        <w:t xml:space="preserve">исследовательском реакторе МИР? </w:t>
      </w:r>
      <w:r>
        <w:rPr>
          <w:rFonts w:ascii="Times New Roman" w:hAnsi="Times New Roman" w:cs="Times New Roman"/>
          <w:sz w:val="24"/>
          <w:szCs w:val="24"/>
        </w:rPr>
        <w:t>Устройство реактора.</w:t>
      </w:r>
    </w:p>
    <w:p w:rsidR="00EB01EB" w:rsidRPr="006004F6" w:rsidRDefault="0076146C" w:rsidP="00EB01EB">
      <w:pPr>
        <w:pStyle w:val="a3"/>
        <w:numPr>
          <w:ilvl w:val="0"/>
          <w:numId w:val="9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 w:rsidRPr="006004F6">
        <w:rPr>
          <w:rFonts w:ascii="Times New Roman" w:hAnsi="Times New Roman" w:cs="Times New Roman"/>
          <w:sz w:val="24"/>
          <w:szCs w:val="24"/>
        </w:rPr>
        <w:t>Подвижные ТВС реактора МИР и их назначение.</w:t>
      </w:r>
    </w:p>
    <w:p w:rsidR="00EB01EB" w:rsidRPr="00EB01EB" w:rsidRDefault="006004F6" w:rsidP="00EB01EB">
      <w:pPr>
        <w:pStyle w:val="a3"/>
        <w:numPr>
          <w:ilvl w:val="0"/>
          <w:numId w:val="9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 реактора МИР, направления исследований, </w:t>
      </w:r>
      <w:r w:rsidRPr="006004F6">
        <w:rPr>
          <w:rFonts w:ascii="Times New Roman" w:hAnsi="Times New Roman" w:cs="Times New Roman"/>
          <w:sz w:val="24"/>
          <w:szCs w:val="24"/>
        </w:rPr>
        <w:t>научные результаты</w:t>
      </w:r>
      <w:r w:rsidR="00EB01EB" w:rsidRPr="006004F6">
        <w:rPr>
          <w:rFonts w:ascii="Times New Roman" w:hAnsi="Times New Roman" w:cs="Times New Roman"/>
          <w:sz w:val="24"/>
          <w:szCs w:val="24"/>
        </w:rPr>
        <w:t>.</w:t>
      </w:r>
    </w:p>
    <w:p w:rsidR="009E4963" w:rsidRPr="00C63D4D" w:rsidRDefault="009E4963" w:rsidP="009E4963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1751" w:rsidRDefault="00C41751" w:rsidP="009E496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1751">
        <w:rPr>
          <w:rFonts w:ascii="Times New Roman" w:hAnsi="Times New Roman" w:cs="Times New Roman"/>
          <w:sz w:val="24"/>
          <w:szCs w:val="24"/>
        </w:rPr>
        <w:t>Какие специфические факторы необходимо учитывать при разработке облучательных устройств?</w:t>
      </w:r>
    </w:p>
    <w:p w:rsidR="009E4963" w:rsidRPr="00C63D4D" w:rsidRDefault="00C41751" w:rsidP="009E496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 разработки конструкции облучательного устройства.</w:t>
      </w:r>
      <w:r w:rsidR="009E4963" w:rsidRPr="00C41751">
        <w:rPr>
          <w:rFonts w:ascii="Times New Roman" w:hAnsi="Times New Roman" w:cs="Times New Roman"/>
          <w:sz w:val="24"/>
          <w:szCs w:val="24"/>
        </w:rPr>
        <w:t>.</w:t>
      </w:r>
    </w:p>
    <w:p w:rsidR="009E4963" w:rsidRDefault="00C41751" w:rsidP="009E496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задачи расчета температурного поля в облучательном устройстве.</w:t>
      </w:r>
    </w:p>
    <w:p w:rsidR="009E4963" w:rsidRDefault="00C41751" w:rsidP="009E4963">
      <w:pPr>
        <w:pStyle w:val="a3"/>
        <w:numPr>
          <w:ilvl w:val="0"/>
          <w:numId w:val="10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теплового баланса.</w:t>
      </w:r>
    </w:p>
    <w:p w:rsidR="00EB01EB" w:rsidRDefault="00C41751" w:rsidP="00C41751">
      <w:pPr>
        <w:pStyle w:val="a3"/>
        <w:numPr>
          <w:ilvl w:val="0"/>
          <w:numId w:val="10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 w:rsidRPr="00C41751">
        <w:rPr>
          <w:rFonts w:ascii="Times New Roman" w:hAnsi="Times New Roman" w:cs="Times New Roman"/>
          <w:sz w:val="24"/>
          <w:szCs w:val="24"/>
        </w:rPr>
        <w:t xml:space="preserve"> Тепловые потоки в уравнении теплового баланса. </w:t>
      </w:r>
    </w:p>
    <w:p w:rsidR="00776810" w:rsidRPr="00C63D4D" w:rsidRDefault="00776810" w:rsidP="00776810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315B" w:rsidRDefault="00F9315B" w:rsidP="0077681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</w:rPr>
        <w:t>Система уравнений теплового баланса для элементов установки.</w:t>
      </w:r>
    </w:p>
    <w:p w:rsidR="00F9315B" w:rsidRDefault="00F9315B" w:rsidP="0077681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</w:rPr>
        <w:t>Система уравнений теплового баланса для элементов установки после алгебраических преобразований. Общий интеграл системы.</w:t>
      </w:r>
    </w:p>
    <w:p w:rsidR="00776810" w:rsidRDefault="00D14B2C" w:rsidP="0077681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однозначности для решения системы.</w:t>
      </w:r>
    </w:p>
    <w:p w:rsidR="00D14B2C" w:rsidRDefault="00D14B2C" w:rsidP="0077681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4B2C">
        <w:rPr>
          <w:rFonts w:ascii="Times New Roman" w:hAnsi="Times New Roman" w:cs="Times New Roman"/>
          <w:sz w:val="24"/>
          <w:szCs w:val="24"/>
        </w:rPr>
        <w:t>Логическая схема программы расчета поля температуры</w:t>
      </w:r>
      <w:r>
        <w:rPr>
          <w:rFonts w:ascii="Times New Roman" w:hAnsi="Times New Roman" w:cs="Times New Roman"/>
          <w:sz w:val="24"/>
          <w:szCs w:val="24"/>
        </w:rPr>
        <w:t>. Входные данные.</w:t>
      </w:r>
    </w:p>
    <w:p w:rsidR="00776810" w:rsidRDefault="00D14B2C" w:rsidP="00776810">
      <w:pPr>
        <w:pStyle w:val="a3"/>
        <w:numPr>
          <w:ilvl w:val="0"/>
          <w:numId w:val="11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 w:rsidRPr="00D14B2C">
        <w:rPr>
          <w:rFonts w:ascii="Times New Roman" w:hAnsi="Times New Roman" w:cs="Times New Roman"/>
          <w:sz w:val="24"/>
          <w:szCs w:val="24"/>
        </w:rPr>
        <w:t>Логическая схема программы расчета поля температуры</w:t>
      </w:r>
      <w:r>
        <w:rPr>
          <w:rFonts w:ascii="Times New Roman" w:hAnsi="Times New Roman" w:cs="Times New Roman"/>
          <w:sz w:val="24"/>
          <w:szCs w:val="24"/>
        </w:rPr>
        <w:t>. Процедуры и последовательность действий.</w:t>
      </w:r>
    </w:p>
    <w:p w:rsidR="00013E76" w:rsidRPr="00C63D4D" w:rsidRDefault="00013E76" w:rsidP="00013E76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Занятие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E76" w:rsidRDefault="00C42BE2" w:rsidP="00013E7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BE2">
        <w:rPr>
          <w:rFonts w:ascii="Times New Roman" w:hAnsi="Times New Roman" w:cs="Times New Roman"/>
          <w:sz w:val="24"/>
          <w:szCs w:val="24"/>
        </w:rPr>
        <w:t xml:space="preserve">Пример использования методики расчета температурного поля </w:t>
      </w:r>
      <w:r w:rsidRPr="00C42BE2">
        <w:rPr>
          <w:rFonts w:ascii="Times New Roman" w:hAnsi="Times New Roman" w:cs="Times New Roman"/>
          <w:sz w:val="24"/>
          <w:szCs w:val="24"/>
        </w:rPr>
        <w:br/>
        <w:t>облучательного устройства.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Геометрические и физические (материалы элементов установки)  характеристики установки. </w:t>
      </w:r>
    </w:p>
    <w:p w:rsidR="00013E76" w:rsidRDefault="00352828" w:rsidP="00013E7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Зависимости  коэффициентов</w:t>
      </w:r>
      <w:r w:rsidRPr="00352828">
        <w:rPr>
          <w:rFonts w:ascii="Times New Roman" w:hAnsi="Times New Roman" w:cs="Times New Roman"/>
          <w:sz w:val="24"/>
          <w:szCs w:val="24"/>
        </w:rPr>
        <w:t xml:space="preserve"> теплопроводности от температуры</w:t>
      </w:r>
      <w:r w:rsidR="00013E76" w:rsidRPr="00F9315B">
        <w:rPr>
          <w:rFonts w:ascii="Times New Roman" w:hAnsi="Times New Roman" w:cs="Times New Roman"/>
          <w:sz w:val="24"/>
          <w:szCs w:val="24"/>
        </w:rPr>
        <w:t>.</w:t>
      </w:r>
    </w:p>
    <w:p w:rsidR="00013E76" w:rsidRDefault="00352828" w:rsidP="00013E7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черноты  </w:t>
      </w:r>
      <w:r w:rsidRPr="00352828">
        <w:rPr>
          <w:rFonts w:ascii="Times New Roman" w:hAnsi="Times New Roman" w:cs="Times New Roman"/>
          <w:sz w:val="24"/>
          <w:szCs w:val="24"/>
        </w:rPr>
        <w:t>в зависимости от температуры</w:t>
      </w:r>
      <w:r w:rsidR="00013E76">
        <w:rPr>
          <w:rFonts w:ascii="Times New Roman" w:hAnsi="Times New Roman" w:cs="Times New Roman"/>
          <w:sz w:val="24"/>
          <w:szCs w:val="24"/>
        </w:rPr>
        <w:t>.</w:t>
      </w:r>
    </w:p>
    <w:p w:rsidR="00352828" w:rsidRPr="00352828" w:rsidRDefault="00352828" w:rsidP="00352828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828">
        <w:rPr>
          <w:rFonts w:ascii="Times New Roman" w:hAnsi="Times New Roman" w:cs="Times New Roman"/>
          <w:bCs/>
          <w:sz w:val="24"/>
          <w:szCs w:val="24"/>
        </w:rPr>
        <w:t>Коэффициент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352828">
        <w:rPr>
          <w:rFonts w:ascii="Times New Roman" w:hAnsi="Times New Roman" w:cs="Times New Roman"/>
          <w:bCs/>
          <w:sz w:val="24"/>
          <w:szCs w:val="24"/>
        </w:rPr>
        <w:t xml:space="preserve">  теплообмена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528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3E76" w:rsidRDefault="00352828" w:rsidP="00013E7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Внутренние источники тепла </w:t>
      </w:r>
      <w:r w:rsidRPr="00352828">
        <w:rPr>
          <w:rFonts w:ascii="Times New Roman" w:hAnsi="Times New Roman" w:cs="Times New Roman"/>
          <w:sz w:val="24"/>
          <w:szCs w:val="24"/>
        </w:rPr>
        <w:t>в элементах облучательного устройства</w:t>
      </w:r>
      <w:r w:rsidR="00013E76">
        <w:rPr>
          <w:rFonts w:ascii="Times New Roman" w:hAnsi="Times New Roman" w:cs="Times New Roman"/>
          <w:sz w:val="24"/>
          <w:szCs w:val="24"/>
        </w:rPr>
        <w:t>.</w:t>
      </w:r>
    </w:p>
    <w:p w:rsidR="00013E76" w:rsidRDefault="00352828" w:rsidP="00013E76">
      <w:pPr>
        <w:pStyle w:val="a3"/>
        <w:numPr>
          <w:ilvl w:val="0"/>
          <w:numId w:val="12"/>
        </w:numPr>
        <w:spacing w:line="360" w:lineRule="auto"/>
        <w:ind w:left="748" w:hanging="357"/>
        <w:rPr>
          <w:rFonts w:ascii="Times New Roman" w:hAnsi="Times New Roman" w:cs="Times New Roman"/>
          <w:sz w:val="24"/>
          <w:szCs w:val="24"/>
        </w:rPr>
      </w:pPr>
      <w:r w:rsidRPr="00352828">
        <w:rPr>
          <w:rFonts w:ascii="Times New Roman" w:hAnsi="Times New Roman" w:cs="Times New Roman"/>
          <w:sz w:val="24"/>
          <w:szCs w:val="24"/>
        </w:rPr>
        <w:t>Сопоставление экспериментальных результатов с расчетом</w:t>
      </w:r>
      <w:r w:rsidR="00013E76">
        <w:rPr>
          <w:rFonts w:ascii="Times New Roman" w:hAnsi="Times New Roman" w:cs="Times New Roman"/>
          <w:sz w:val="24"/>
          <w:szCs w:val="24"/>
        </w:rPr>
        <w:t>.</w:t>
      </w:r>
    </w:p>
    <w:p w:rsidR="00352828" w:rsidRPr="00C63D4D" w:rsidRDefault="00352828" w:rsidP="00352828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2828" w:rsidRDefault="00081111" w:rsidP="0035282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вопросы могут быть решены при рассмотрении р</w:t>
      </w:r>
      <w:r w:rsidRPr="00081111">
        <w:rPr>
          <w:rFonts w:ascii="Times New Roman" w:hAnsi="Times New Roman" w:cs="Times New Roman"/>
          <w:sz w:val="24"/>
          <w:szCs w:val="24"/>
        </w:rPr>
        <w:t>адиально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81111">
        <w:rPr>
          <w:rFonts w:ascii="Times New Roman" w:hAnsi="Times New Roman" w:cs="Times New Roman"/>
          <w:sz w:val="24"/>
          <w:szCs w:val="24"/>
        </w:rPr>
        <w:t xml:space="preserve"> распределени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1111">
        <w:rPr>
          <w:rFonts w:ascii="Times New Roman" w:hAnsi="Times New Roman" w:cs="Times New Roman"/>
          <w:sz w:val="24"/>
          <w:szCs w:val="24"/>
        </w:rPr>
        <w:t xml:space="preserve"> температ</w:t>
      </w:r>
      <w:r>
        <w:rPr>
          <w:rFonts w:ascii="Times New Roman" w:hAnsi="Times New Roman" w:cs="Times New Roman"/>
          <w:sz w:val="24"/>
          <w:szCs w:val="24"/>
        </w:rPr>
        <w:t xml:space="preserve">уры в облучательном устройстве </w:t>
      </w:r>
      <w:r w:rsidRPr="00081111">
        <w:rPr>
          <w:rFonts w:ascii="Times New Roman" w:hAnsi="Times New Roman" w:cs="Times New Roman"/>
          <w:sz w:val="24"/>
          <w:szCs w:val="24"/>
        </w:rPr>
        <w:t>при отсутствии утечек тепла в торцы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352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828" w:rsidRDefault="00081111" w:rsidP="0035282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задачи о р</w:t>
      </w:r>
      <w:r w:rsidRPr="00081111">
        <w:rPr>
          <w:rFonts w:ascii="Times New Roman" w:hAnsi="Times New Roman" w:cs="Times New Roman"/>
          <w:sz w:val="24"/>
          <w:szCs w:val="24"/>
        </w:rPr>
        <w:t>адиально</w:t>
      </w:r>
      <w:r>
        <w:rPr>
          <w:rFonts w:ascii="Times New Roman" w:hAnsi="Times New Roman" w:cs="Times New Roman"/>
          <w:sz w:val="24"/>
          <w:szCs w:val="24"/>
        </w:rPr>
        <w:t>м распределении</w:t>
      </w:r>
      <w:r w:rsidRPr="00081111">
        <w:rPr>
          <w:rFonts w:ascii="Times New Roman" w:hAnsi="Times New Roman" w:cs="Times New Roman"/>
          <w:sz w:val="24"/>
          <w:szCs w:val="24"/>
        </w:rPr>
        <w:t xml:space="preserve"> температ</w:t>
      </w:r>
      <w:r>
        <w:rPr>
          <w:rFonts w:ascii="Times New Roman" w:hAnsi="Times New Roman" w:cs="Times New Roman"/>
          <w:sz w:val="24"/>
          <w:szCs w:val="24"/>
        </w:rPr>
        <w:t xml:space="preserve">уры в облучательном устройстве </w:t>
      </w:r>
      <w:r w:rsidRPr="00081111">
        <w:rPr>
          <w:rFonts w:ascii="Times New Roman" w:hAnsi="Times New Roman" w:cs="Times New Roman"/>
          <w:sz w:val="24"/>
          <w:szCs w:val="24"/>
        </w:rPr>
        <w:t>при отсутствии утечек тепла в торцы</w:t>
      </w:r>
      <w:r w:rsidR="00352828" w:rsidRPr="00F931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Геометрические условия.</w:t>
      </w:r>
    </w:p>
    <w:p w:rsidR="001C5E2E" w:rsidRDefault="001C5E2E" w:rsidP="001C5E2E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задачи о р</w:t>
      </w:r>
      <w:r w:rsidRPr="00081111">
        <w:rPr>
          <w:rFonts w:ascii="Times New Roman" w:hAnsi="Times New Roman" w:cs="Times New Roman"/>
          <w:sz w:val="24"/>
          <w:szCs w:val="24"/>
        </w:rPr>
        <w:t>адиально</w:t>
      </w:r>
      <w:r>
        <w:rPr>
          <w:rFonts w:ascii="Times New Roman" w:hAnsi="Times New Roman" w:cs="Times New Roman"/>
          <w:sz w:val="24"/>
          <w:szCs w:val="24"/>
        </w:rPr>
        <w:t>м распределении</w:t>
      </w:r>
      <w:r w:rsidRPr="00081111">
        <w:rPr>
          <w:rFonts w:ascii="Times New Roman" w:hAnsi="Times New Roman" w:cs="Times New Roman"/>
          <w:sz w:val="24"/>
          <w:szCs w:val="24"/>
        </w:rPr>
        <w:t xml:space="preserve"> температ</w:t>
      </w:r>
      <w:r>
        <w:rPr>
          <w:rFonts w:ascii="Times New Roman" w:hAnsi="Times New Roman" w:cs="Times New Roman"/>
          <w:sz w:val="24"/>
          <w:szCs w:val="24"/>
        </w:rPr>
        <w:t xml:space="preserve">уры в облучательном устройстве </w:t>
      </w:r>
      <w:r w:rsidRPr="00081111">
        <w:rPr>
          <w:rFonts w:ascii="Times New Roman" w:hAnsi="Times New Roman" w:cs="Times New Roman"/>
          <w:sz w:val="24"/>
          <w:szCs w:val="24"/>
        </w:rPr>
        <w:t>при отсутствии утечек тепла в торцы</w:t>
      </w:r>
      <w:r w:rsidRPr="00F931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Физические условия.</w:t>
      </w:r>
    </w:p>
    <w:p w:rsidR="001C5E2E" w:rsidRDefault="001C5E2E" w:rsidP="001C5E2E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задачи о р</w:t>
      </w:r>
      <w:r w:rsidRPr="00081111">
        <w:rPr>
          <w:rFonts w:ascii="Times New Roman" w:hAnsi="Times New Roman" w:cs="Times New Roman"/>
          <w:sz w:val="24"/>
          <w:szCs w:val="24"/>
        </w:rPr>
        <w:t>адиально</w:t>
      </w:r>
      <w:r>
        <w:rPr>
          <w:rFonts w:ascii="Times New Roman" w:hAnsi="Times New Roman" w:cs="Times New Roman"/>
          <w:sz w:val="24"/>
          <w:szCs w:val="24"/>
        </w:rPr>
        <w:t>м распределении</w:t>
      </w:r>
      <w:r w:rsidRPr="00081111">
        <w:rPr>
          <w:rFonts w:ascii="Times New Roman" w:hAnsi="Times New Roman" w:cs="Times New Roman"/>
          <w:sz w:val="24"/>
          <w:szCs w:val="24"/>
        </w:rPr>
        <w:t xml:space="preserve"> температ</w:t>
      </w:r>
      <w:r>
        <w:rPr>
          <w:rFonts w:ascii="Times New Roman" w:hAnsi="Times New Roman" w:cs="Times New Roman"/>
          <w:sz w:val="24"/>
          <w:szCs w:val="24"/>
        </w:rPr>
        <w:t xml:space="preserve">уры в облучательном устройстве </w:t>
      </w:r>
      <w:r w:rsidRPr="00081111">
        <w:rPr>
          <w:rFonts w:ascii="Times New Roman" w:hAnsi="Times New Roman" w:cs="Times New Roman"/>
          <w:sz w:val="24"/>
          <w:szCs w:val="24"/>
        </w:rPr>
        <w:t>при отсутствии утечек тепла в торцы</w:t>
      </w:r>
      <w:r w:rsidRPr="00F931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Временные и граничные условия.</w:t>
      </w:r>
    </w:p>
    <w:p w:rsidR="001C5E2E" w:rsidRPr="001C5E2E" w:rsidRDefault="001C5E2E" w:rsidP="0035282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E2E">
        <w:rPr>
          <w:rFonts w:ascii="Times New Roman" w:hAnsi="Times New Roman" w:cs="Times New Roman"/>
          <w:sz w:val="24"/>
          <w:szCs w:val="24"/>
        </w:rPr>
        <w:t xml:space="preserve"> Последовательность решения задачи о радиальном распределении температуры в облучательном устройстве при отсутствии утечек тепла в торцы. </w:t>
      </w:r>
    </w:p>
    <w:p w:rsidR="00352828" w:rsidRDefault="001C5E2E" w:rsidP="0035282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температуры в экране при отсутствии утечек тепла в торцы</w:t>
      </w:r>
      <w:r w:rsidR="00352828" w:rsidRPr="001C5E2E">
        <w:rPr>
          <w:rFonts w:ascii="Times New Roman" w:hAnsi="Times New Roman" w:cs="Times New Roman"/>
          <w:sz w:val="24"/>
          <w:szCs w:val="24"/>
        </w:rPr>
        <w:t>.</w:t>
      </w:r>
    </w:p>
    <w:p w:rsidR="002F46A2" w:rsidRPr="00C63D4D" w:rsidRDefault="002F46A2" w:rsidP="002F46A2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46A2" w:rsidRDefault="00667F5F" w:rsidP="002F46A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температуры в цилиндре с внутренними источниками тепла при отсутствии утечек </w:t>
      </w:r>
      <w:r w:rsidR="002F46A2" w:rsidRPr="00081111">
        <w:rPr>
          <w:rFonts w:ascii="Times New Roman" w:hAnsi="Times New Roman" w:cs="Times New Roman"/>
          <w:sz w:val="24"/>
          <w:szCs w:val="24"/>
        </w:rPr>
        <w:t xml:space="preserve"> в торцы</w:t>
      </w:r>
      <w:r>
        <w:rPr>
          <w:rFonts w:ascii="Times New Roman" w:hAnsi="Times New Roman" w:cs="Times New Roman"/>
          <w:sz w:val="24"/>
          <w:szCs w:val="24"/>
        </w:rPr>
        <w:t>. Постановка и решение задачи.</w:t>
      </w:r>
      <w:r w:rsidR="002F4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6A2" w:rsidRDefault="006C3CAD" w:rsidP="002F46A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F46A2" w:rsidRPr="00081111">
        <w:rPr>
          <w:rFonts w:ascii="Times New Roman" w:hAnsi="Times New Roman" w:cs="Times New Roman"/>
          <w:sz w:val="24"/>
          <w:szCs w:val="24"/>
        </w:rPr>
        <w:t>адиально</w:t>
      </w:r>
      <w:r>
        <w:rPr>
          <w:rFonts w:ascii="Times New Roman" w:hAnsi="Times New Roman" w:cs="Times New Roman"/>
          <w:sz w:val="24"/>
          <w:szCs w:val="24"/>
        </w:rPr>
        <w:t>е распределение</w:t>
      </w:r>
      <w:r w:rsidR="002F46A2" w:rsidRPr="00081111">
        <w:rPr>
          <w:rFonts w:ascii="Times New Roman" w:hAnsi="Times New Roman" w:cs="Times New Roman"/>
          <w:sz w:val="24"/>
          <w:szCs w:val="24"/>
        </w:rPr>
        <w:t xml:space="preserve"> температ</w:t>
      </w:r>
      <w:r w:rsidR="002F46A2">
        <w:rPr>
          <w:rFonts w:ascii="Times New Roman" w:hAnsi="Times New Roman" w:cs="Times New Roman"/>
          <w:sz w:val="24"/>
          <w:szCs w:val="24"/>
        </w:rPr>
        <w:t xml:space="preserve">уры в облучательном устройстве </w:t>
      </w:r>
      <w:r w:rsidR="002F46A2" w:rsidRPr="00081111">
        <w:rPr>
          <w:rFonts w:ascii="Times New Roman" w:hAnsi="Times New Roman" w:cs="Times New Roman"/>
          <w:sz w:val="24"/>
          <w:szCs w:val="24"/>
        </w:rPr>
        <w:t>при отсутствии утечек тепла в торцы</w:t>
      </w:r>
      <w:r w:rsidR="002F46A2" w:rsidRPr="00F9315B">
        <w:rPr>
          <w:rFonts w:ascii="Times New Roman" w:hAnsi="Times New Roman" w:cs="Times New Roman"/>
          <w:sz w:val="24"/>
          <w:szCs w:val="24"/>
        </w:rPr>
        <w:t>.</w:t>
      </w:r>
      <w:r w:rsidR="002F4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6A2" w:rsidRDefault="006C3CAD" w:rsidP="002F46A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CAD">
        <w:rPr>
          <w:rFonts w:ascii="Times New Roman" w:hAnsi="Times New Roman" w:cs="Times New Roman"/>
          <w:sz w:val="24"/>
          <w:szCs w:val="24"/>
        </w:rPr>
        <w:t>Расчет поля т</w:t>
      </w:r>
      <w:r>
        <w:rPr>
          <w:rFonts w:ascii="Times New Roman" w:hAnsi="Times New Roman" w:cs="Times New Roman"/>
          <w:sz w:val="24"/>
          <w:szCs w:val="24"/>
        </w:rPr>
        <w:t xml:space="preserve">емпературы облучаемого образца </w:t>
      </w:r>
      <w:r w:rsidRPr="006C3CAD">
        <w:rPr>
          <w:rFonts w:ascii="Times New Roman" w:hAnsi="Times New Roman" w:cs="Times New Roman"/>
          <w:sz w:val="24"/>
          <w:szCs w:val="24"/>
        </w:rPr>
        <w:t>методом конечных элементов.</w:t>
      </w:r>
      <w:r>
        <w:rPr>
          <w:rFonts w:ascii="Times New Roman" w:hAnsi="Times New Roman" w:cs="Times New Roman"/>
          <w:sz w:val="24"/>
          <w:szCs w:val="24"/>
        </w:rPr>
        <w:t xml:space="preserve"> Постановка задачи. Геометрические, ф</w:t>
      </w:r>
      <w:r w:rsidR="002F46A2">
        <w:rPr>
          <w:rFonts w:ascii="Times New Roman" w:hAnsi="Times New Roman" w:cs="Times New Roman"/>
          <w:sz w:val="24"/>
          <w:szCs w:val="24"/>
        </w:rPr>
        <w:t>изические</w:t>
      </w:r>
      <w:r>
        <w:rPr>
          <w:rFonts w:ascii="Times New Roman" w:hAnsi="Times New Roman" w:cs="Times New Roman"/>
          <w:sz w:val="24"/>
          <w:szCs w:val="24"/>
        </w:rPr>
        <w:t xml:space="preserve"> и временные</w:t>
      </w:r>
      <w:r w:rsidR="002F46A2">
        <w:rPr>
          <w:rFonts w:ascii="Times New Roman" w:hAnsi="Times New Roman" w:cs="Times New Roman"/>
          <w:sz w:val="24"/>
          <w:szCs w:val="24"/>
        </w:rPr>
        <w:t xml:space="preserve"> условия.</w:t>
      </w:r>
    </w:p>
    <w:p w:rsidR="002F46A2" w:rsidRDefault="006C3CAD" w:rsidP="002F46A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CAD">
        <w:rPr>
          <w:rFonts w:ascii="Times New Roman" w:hAnsi="Times New Roman" w:cs="Times New Roman"/>
          <w:sz w:val="24"/>
          <w:szCs w:val="24"/>
        </w:rPr>
        <w:t>Расчет поля т</w:t>
      </w:r>
      <w:r>
        <w:rPr>
          <w:rFonts w:ascii="Times New Roman" w:hAnsi="Times New Roman" w:cs="Times New Roman"/>
          <w:sz w:val="24"/>
          <w:szCs w:val="24"/>
        </w:rPr>
        <w:t xml:space="preserve">емпературы облучаемого образца </w:t>
      </w:r>
      <w:r w:rsidRPr="006C3CAD">
        <w:rPr>
          <w:rFonts w:ascii="Times New Roman" w:hAnsi="Times New Roman" w:cs="Times New Roman"/>
          <w:sz w:val="24"/>
          <w:szCs w:val="24"/>
        </w:rPr>
        <w:t>методом конечных элементов.</w:t>
      </w:r>
      <w:r w:rsidR="00C93584">
        <w:rPr>
          <w:rFonts w:ascii="Times New Roman" w:hAnsi="Times New Roman" w:cs="Times New Roman"/>
          <w:sz w:val="24"/>
          <w:szCs w:val="24"/>
        </w:rPr>
        <w:t xml:space="preserve"> Граничные условия. </w:t>
      </w:r>
      <w:r w:rsidR="00C93584" w:rsidRPr="00C93584">
        <w:rPr>
          <w:rFonts w:ascii="Times New Roman" w:hAnsi="Times New Roman" w:cs="Times New Roman"/>
          <w:sz w:val="24"/>
          <w:szCs w:val="24"/>
        </w:rPr>
        <w:t>Дискретизация геометрической области</w:t>
      </w:r>
      <w:r w:rsidR="00C93584">
        <w:rPr>
          <w:rFonts w:ascii="Times New Roman" w:hAnsi="Times New Roman" w:cs="Times New Roman"/>
          <w:sz w:val="24"/>
          <w:szCs w:val="24"/>
        </w:rPr>
        <w:t>.</w:t>
      </w:r>
    </w:p>
    <w:p w:rsidR="002F46A2" w:rsidRPr="001C5E2E" w:rsidRDefault="00C93584" w:rsidP="002F46A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теплового баланса (Радиальное направление)</w:t>
      </w:r>
      <w:r w:rsidR="002F46A2" w:rsidRPr="001C5E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6A2" w:rsidRDefault="002F46A2" w:rsidP="002F46A2">
      <w:pPr>
        <w:spacing w:line="36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C93584" w:rsidRDefault="00C93584" w:rsidP="002F46A2">
      <w:pPr>
        <w:spacing w:line="36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C93584" w:rsidRDefault="00C93584" w:rsidP="002F46A2">
      <w:pPr>
        <w:spacing w:line="36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C93584" w:rsidRPr="00C63D4D" w:rsidRDefault="00C93584" w:rsidP="00C93584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3584" w:rsidRDefault="002E5F8B" w:rsidP="00C9358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теплового баланса (Аксиальное направление)</w:t>
      </w:r>
      <w:r w:rsidRPr="001C5E2E">
        <w:rPr>
          <w:rFonts w:ascii="Times New Roman" w:hAnsi="Times New Roman" w:cs="Times New Roman"/>
          <w:sz w:val="24"/>
          <w:szCs w:val="24"/>
        </w:rPr>
        <w:t>.</w:t>
      </w:r>
      <w:r w:rsidR="00C935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584" w:rsidRDefault="002E5F8B" w:rsidP="00C9358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F8B">
        <w:rPr>
          <w:rFonts w:ascii="Times New Roman" w:hAnsi="Times New Roman" w:cs="Times New Roman"/>
          <w:sz w:val="24"/>
          <w:szCs w:val="24"/>
        </w:rPr>
        <w:t>Методика представления системы уравнений тепловых балансов в матричной форме</w:t>
      </w:r>
      <w:r w:rsidR="00C93584" w:rsidRPr="00F9315B">
        <w:rPr>
          <w:rFonts w:ascii="Times New Roman" w:hAnsi="Times New Roman" w:cs="Times New Roman"/>
          <w:sz w:val="24"/>
          <w:szCs w:val="24"/>
        </w:rPr>
        <w:t>.</w:t>
      </w:r>
      <w:r w:rsidR="00C93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518" w:rsidRDefault="00A35518" w:rsidP="00A35518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518">
        <w:rPr>
          <w:rFonts w:ascii="Times New Roman" w:hAnsi="Times New Roman" w:cs="Times New Roman"/>
          <w:sz w:val="24"/>
          <w:szCs w:val="24"/>
        </w:rPr>
        <w:t xml:space="preserve">Блок-схема программы для определения поля температуры в образце. </w:t>
      </w:r>
    </w:p>
    <w:p w:rsidR="00C93584" w:rsidRPr="000C31D9" w:rsidRDefault="00A35518" w:rsidP="00C9358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1D9">
        <w:rPr>
          <w:rFonts w:ascii="Times New Roman" w:hAnsi="Times New Roman" w:cs="Times New Roman"/>
          <w:sz w:val="24"/>
          <w:szCs w:val="24"/>
        </w:rPr>
        <w:t xml:space="preserve">Основные этапы проведения расчетов на ЭВМ. </w:t>
      </w:r>
    </w:p>
    <w:p w:rsidR="00C93584" w:rsidRDefault="000C31D9" w:rsidP="00C9358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1D9">
        <w:rPr>
          <w:rFonts w:ascii="Times New Roman" w:hAnsi="Times New Roman" w:cs="Times New Roman"/>
          <w:sz w:val="24"/>
          <w:szCs w:val="24"/>
        </w:rPr>
        <w:t>Пример расчета температурного поля</w:t>
      </w:r>
      <w:r>
        <w:rPr>
          <w:rFonts w:ascii="Times New Roman" w:hAnsi="Times New Roman" w:cs="Times New Roman"/>
          <w:sz w:val="24"/>
          <w:szCs w:val="24"/>
        </w:rPr>
        <w:t xml:space="preserve"> МКЭ. З</w:t>
      </w:r>
      <w:r w:rsidRPr="000C31D9">
        <w:rPr>
          <w:rFonts w:ascii="Times New Roman" w:hAnsi="Times New Roman" w:cs="Times New Roman"/>
          <w:sz w:val="24"/>
          <w:szCs w:val="24"/>
        </w:rPr>
        <w:t>ависимость максимального радиального перепада температуры в образце из диоксида урана от плотности внутренних источников тепла при различных значениях температур окружающей среды и торцов..</w:t>
      </w:r>
    </w:p>
    <w:p w:rsidR="00B1497C" w:rsidRPr="00C63D4D" w:rsidRDefault="00B1497C" w:rsidP="00B1497C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7BA2" w:rsidRDefault="00DC7BA2" w:rsidP="00B1497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B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ыбор конструкционных материалов </w:t>
      </w:r>
      <w:r w:rsidRPr="00DC7BA2">
        <w:rPr>
          <w:rFonts w:ascii="Times New Roman" w:hAnsi="Times New Roman" w:cs="Times New Roman"/>
          <w:sz w:val="24"/>
          <w:szCs w:val="24"/>
        </w:rPr>
        <w:t>для облучательных устройств. Список существенных величин и критерии выбора.</w:t>
      </w:r>
    </w:p>
    <w:p w:rsidR="00B1497C" w:rsidRPr="00DC7BA2" w:rsidRDefault="00DC7BA2" w:rsidP="00B1497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BA2">
        <w:rPr>
          <w:rFonts w:ascii="Times New Roman" w:hAnsi="Times New Roman" w:cs="Times New Roman"/>
          <w:sz w:val="24"/>
          <w:szCs w:val="24"/>
        </w:rPr>
        <w:t>Обоснование списка существенных величин и анализ их размерностей</w:t>
      </w:r>
      <w:r w:rsidR="00B1497C" w:rsidRPr="00DC7B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97C" w:rsidRDefault="00D648F7" w:rsidP="00B1497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существенных величин , анализ </w:t>
      </w:r>
      <w:r w:rsidRPr="00D648F7">
        <w:rPr>
          <w:rFonts w:ascii="Times New Roman" w:hAnsi="Times New Roman" w:cs="Times New Roman"/>
          <w:sz w:val="24"/>
          <w:szCs w:val="24"/>
        </w:rPr>
        <w:t xml:space="preserve"> размерностей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48F7">
        <w:rPr>
          <w:rFonts w:ascii="Georgia" w:eastAsia="+mn-ea" w:hAnsi="Georgia" w:cs="+mn-cs"/>
          <w:color w:val="FF0000"/>
          <w:kern w:val="24"/>
          <w:sz w:val="38"/>
          <w:szCs w:val="3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π- теорема</w:t>
      </w:r>
      <w:r w:rsidR="00B1497C">
        <w:rPr>
          <w:rFonts w:ascii="Times New Roman" w:hAnsi="Times New Roman" w:cs="Times New Roman"/>
          <w:sz w:val="24"/>
          <w:szCs w:val="24"/>
        </w:rPr>
        <w:t>.</w:t>
      </w:r>
    </w:p>
    <w:p w:rsidR="00B1497C" w:rsidRDefault="00EC7401" w:rsidP="00B1497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C7401">
        <w:rPr>
          <w:rFonts w:ascii="Times New Roman" w:hAnsi="Times New Roman" w:cs="Times New Roman"/>
          <w:sz w:val="24"/>
          <w:szCs w:val="24"/>
        </w:rPr>
        <w:t xml:space="preserve">ипотезы, ограничивающие выбор </w:t>
      </w:r>
      <w:r>
        <w:rPr>
          <w:rFonts w:ascii="Times New Roman" w:hAnsi="Times New Roman" w:cs="Times New Roman"/>
          <w:sz w:val="24"/>
          <w:szCs w:val="24"/>
        </w:rPr>
        <w:t>показателей степени при критериях выбора. Размерный комплекс.</w:t>
      </w:r>
    </w:p>
    <w:p w:rsidR="00B1497C" w:rsidRDefault="00EC7401" w:rsidP="00B1497C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спис</w:t>
      </w:r>
      <w:r w:rsidRPr="00EC740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 предпочтительности изотопов</w:t>
      </w:r>
      <w:r w:rsidR="00B1497C" w:rsidRPr="001C5E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579" w:rsidRDefault="00435579" w:rsidP="00435579">
      <w:pPr>
        <w:pStyle w:val="a3"/>
        <w:spacing w:line="360" w:lineRule="auto"/>
        <w:ind w:left="750"/>
        <w:rPr>
          <w:rFonts w:ascii="Times New Roman" w:hAnsi="Times New Roman" w:cs="Times New Roman"/>
          <w:sz w:val="24"/>
          <w:szCs w:val="24"/>
        </w:rPr>
      </w:pPr>
    </w:p>
    <w:p w:rsidR="00435579" w:rsidRPr="00C63D4D" w:rsidRDefault="00435579" w:rsidP="00435579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Pr="00E000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00D8" w:rsidRPr="00E000D8" w:rsidRDefault="00E000D8" w:rsidP="00E000D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0D8">
        <w:rPr>
          <w:rFonts w:ascii="Times New Roman" w:hAnsi="Times New Roman" w:cs="Times New Roman"/>
          <w:sz w:val="24"/>
          <w:szCs w:val="24"/>
        </w:rPr>
        <w:t>Причины создания реакторного стенда для исследования свойств ядерного топлива при динамическом воздействии реакторного излучения.</w:t>
      </w:r>
    </w:p>
    <w:p w:rsidR="00BE17C8" w:rsidRDefault="00E000D8" w:rsidP="00E000D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0D8">
        <w:rPr>
          <w:rFonts w:ascii="Times New Roman" w:hAnsi="Times New Roman" w:cs="Times New Roman"/>
          <w:sz w:val="24"/>
          <w:szCs w:val="24"/>
        </w:rPr>
        <w:t xml:space="preserve">Реакторный стенд ИРТ-МИФИ для исследования физико-механических свойств    ядерного топлива. </w:t>
      </w:r>
    </w:p>
    <w:p w:rsidR="00E000D8" w:rsidRDefault="00BE17C8" w:rsidP="00E000D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Облучательное устройство стенда.</w:t>
      </w:r>
    </w:p>
    <w:p w:rsidR="00E000D8" w:rsidRDefault="00E000D8" w:rsidP="00E000D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0D8">
        <w:rPr>
          <w:rFonts w:ascii="Times New Roman" w:hAnsi="Times New Roman" w:cs="Times New Roman"/>
          <w:sz w:val="24"/>
          <w:szCs w:val="24"/>
        </w:rPr>
        <w:t>Схема измерений стенда.</w:t>
      </w:r>
    </w:p>
    <w:p w:rsidR="00E000D8" w:rsidRDefault="00E000D8" w:rsidP="00E000D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0D8">
        <w:rPr>
          <w:rFonts w:ascii="Times New Roman" w:hAnsi="Times New Roman" w:cs="Times New Roman"/>
          <w:sz w:val="24"/>
          <w:szCs w:val="24"/>
        </w:rPr>
        <w:t xml:space="preserve"> Комплексное исследование ряда свойств на одном образце.</w:t>
      </w:r>
    </w:p>
    <w:p w:rsidR="00BE17C8" w:rsidRDefault="00BE17C8" w:rsidP="00BE17C8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7C8" w:rsidRDefault="00BE17C8" w:rsidP="00BE17C8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A17" w:rsidRDefault="00C74A17" w:rsidP="004174B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BE17C8" w:rsidRPr="004174BB" w:rsidRDefault="00BE17C8" w:rsidP="004174B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4174BB">
        <w:rPr>
          <w:rFonts w:ascii="Times New Roman" w:hAnsi="Times New Roman" w:cs="Times New Roman"/>
          <w:color w:val="auto"/>
          <w:sz w:val="24"/>
          <w:szCs w:val="24"/>
        </w:rPr>
        <w:t>Занятие 17.</w:t>
      </w:r>
    </w:p>
    <w:p w:rsidR="00C74A17" w:rsidRDefault="00C74A17" w:rsidP="000C093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4174BB" w:rsidRPr="004174BB">
        <w:rPr>
          <w:rFonts w:ascii="Times New Roman" w:hAnsi="Times New Roman" w:cs="Times New Roman"/>
          <w:sz w:val="24"/>
          <w:szCs w:val="24"/>
        </w:rPr>
        <w:t xml:space="preserve">Взаимосвязи систем и устройств стенда для исследования физико- механических </w:t>
      </w:r>
    </w:p>
    <w:p w:rsidR="004174BB" w:rsidRDefault="00C74A17" w:rsidP="000C093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74BB" w:rsidRPr="004174BB">
        <w:rPr>
          <w:rFonts w:ascii="Times New Roman" w:hAnsi="Times New Roman" w:cs="Times New Roman"/>
          <w:sz w:val="24"/>
          <w:szCs w:val="24"/>
        </w:rPr>
        <w:t>свойств ядерного топлива</w:t>
      </w:r>
      <w:r w:rsidR="001A1F45">
        <w:rPr>
          <w:rFonts w:ascii="Times New Roman" w:hAnsi="Times New Roman" w:cs="Times New Roman"/>
          <w:sz w:val="24"/>
          <w:szCs w:val="24"/>
        </w:rPr>
        <w:t>.</w:t>
      </w:r>
    </w:p>
    <w:p w:rsidR="00C74A17" w:rsidRPr="004174BB" w:rsidRDefault="00C74A17" w:rsidP="000C093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Система обеспечения эксперимента.</w:t>
      </w:r>
    </w:p>
    <w:p w:rsidR="00C74A17" w:rsidRDefault="00C74A17" w:rsidP="000C093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r w:rsidR="004174BB" w:rsidRPr="004174BB">
        <w:rPr>
          <w:rFonts w:ascii="Times New Roman" w:hAnsi="Times New Roman" w:cs="Times New Roman"/>
          <w:sz w:val="24"/>
          <w:szCs w:val="24"/>
        </w:rPr>
        <w:t xml:space="preserve">Технологические операции с облучательными устройствами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74BB" w:rsidRPr="00417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испытуемыми    </w:t>
      </w:r>
    </w:p>
    <w:p w:rsidR="004174BB" w:rsidRPr="004174BB" w:rsidRDefault="00C74A17" w:rsidP="000C093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74BB" w:rsidRPr="004174BB">
        <w:rPr>
          <w:rFonts w:ascii="Times New Roman" w:hAnsi="Times New Roman" w:cs="Times New Roman"/>
          <w:sz w:val="24"/>
          <w:szCs w:val="24"/>
        </w:rPr>
        <w:t>образцами.</w:t>
      </w:r>
    </w:p>
    <w:p w:rsidR="004174BB" w:rsidRPr="004174BB" w:rsidRDefault="004174BB" w:rsidP="000C093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4BB">
        <w:rPr>
          <w:rFonts w:ascii="Times New Roman" w:hAnsi="Times New Roman" w:cs="Times New Roman"/>
          <w:sz w:val="24"/>
          <w:szCs w:val="24"/>
        </w:rPr>
        <w:t xml:space="preserve">        </w:t>
      </w:r>
      <w:r w:rsidR="00C74A17">
        <w:rPr>
          <w:rFonts w:ascii="Times New Roman" w:hAnsi="Times New Roman" w:cs="Times New Roman"/>
          <w:sz w:val="24"/>
          <w:szCs w:val="24"/>
        </w:rPr>
        <w:t xml:space="preserve"> 4</w:t>
      </w:r>
      <w:r w:rsidRPr="004174BB">
        <w:rPr>
          <w:rFonts w:ascii="Times New Roman" w:hAnsi="Times New Roman" w:cs="Times New Roman"/>
          <w:sz w:val="24"/>
          <w:szCs w:val="24"/>
        </w:rPr>
        <w:t>. Облучательные устройства стенда.</w:t>
      </w:r>
    </w:p>
    <w:p w:rsidR="004174BB" w:rsidRDefault="004174BB" w:rsidP="000C093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4BB">
        <w:rPr>
          <w:rFonts w:ascii="Times New Roman" w:hAnsi="Times New Roman" w:cs="Times New Roman"/>
          <w:sz w:val="24"/>
          <w:szCs w:val="24"/>
        </w:rPr>
        <w:t xml:space="preserve">        </w:t>
      </w:r>
      <w:r w:rsidR="001A1F45">
        <w:rPr>
          <w:rFonts w:ascii="Times New Roman" w:hAnsi="Times New Roman" w:cs="Times New Roman"/>
          <w:sz w:val="24"/>
          <w:szCs w:val="24"/>
        </w:rPr>
        <w:t xml:space="preserve"> 5</w:t>
      </w:r>
      <w:r w:rsidRPr="004174BB">
        <w:rPr>
          <w:rFonts w:ascii="Times New Roman" w:hAnsi="Times New Roman" w:cs="Times New Roman"/>
          <w:sz w:val="24"/>
          <w:szCs w:val="24"/>
        </w:rPr>
        <w:t xml:space="preserve">. </w:t>
      </w:r>
      <w:r w:rsidR="001A1F45">
        <w:rPr>
          <w:rFonts w:ascii="Times New Roman" w:hAnsi="Times New Roman" w:cs="Times New Roman"/>
          <w:sz w:val="24"/>
          <w:szCs w:val="24"/>
        </w:rPr>
        <w:t>Аналоги облучательных устройств и лабораторные установки.</w:t>
      </w:r>
    </w:p>
    <w:p w:rsidR="001A1F45" w:rsidRDefault="001A1F45" w:rsidP="001A1F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1F45" w:rsidRDefault="001A1F45" w:rsidP="000C093E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255C" w:rsidRPr="000C093E" w:rsidRDefault="000C093E" w:rsidP="000C0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DC255C" w:rsidRPr="000C093E">
        <w:rPr>
          <w:rFonts w:ascii="Times New Roman" w:hAnsi="Times New Roman" w:cs="Times New Roman"/>
          <w:sz w:val="24"/>
          <w:szCs w:val="24"/>
        </w:rPr>
        <w:t xml:space="preserve">Комплекс испытательных средств для исследования ползучести и состава </w:t>
      </w:r>
    </w:p>
    <w:p w:rsidR="00DC255C" w:rsidRDefault="000C093E" w:rsidP="000C0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255C">
        <w:rPr>
          <w:rFonts w:ascii="Times New Roman" w:hAnsi="Times New Roman" w:cs="Times New Roman"/>
          <w:sz w:val="24"/>
          <w:szCs w:val="24"/>
        </w:rPr>
        <w:t xml:space="preserve"> </w:t>
      </w:r>
      <w:r w:rsidR="00DC255C" w:rsidRPr="00DC255C">
        <w:rPr>
          <w:rFonts w:ascii="Times New Roman" w:hAnsi="Times New Roman" w:cs="Times New Roman"/>
          <w:sz w:val="24"/>
          <w:szCs w:val="24"/>
        </w:rPr>
        <w:t>газообразных продуктов деления.</w:t>
      </w:r>
    </w:p>
    <w:p w:rsidR="00DC255C" w:rsidRPr="00DC255C" w:rsidRDefault="000C093E" w:rsidP="000C0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255C" w:rsidRPr="00DC255C">
        <w:rPr>
          <w:rFonts w:ascii="Times New Roman" w:hAnsi="Times New Roman" w:cs="Times New Roman"/>
          <w:sz w:val="24"/>
          <w:szCs w:val="24"/>
        </w:rPr>
        <w:t xml:space="preserve">2.Унификация узлов  установок, их объединение в облучательное устройство в </w:t>
      </w:r>
    </w:p>
    <w:p w:rsidR="00DC255C" w:rsidRPr="000C093E" w:rsidRDefault="000C093E" w:rsidP="000C0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255C" w:rsidRPr="000C093E">
        <w:rPr>
          <w:rFonts w:ascii="Times New Roman" w:hAnsi="Times New Roman" w:cs="Times New Roman"/>
          <w:sz w:val="24"/>
          <w:szCs w:val="24"/>
        </w:rPr>
        <w:t>зависимости от поставленных задач.</w:t>
      </w:r>
    </w:p>
    <w:p w:rsidR="00DC255C" w:rsidRPr="000C093E" w:rsidRDefault="000C093E" w:rsidP="000C0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9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55C" w:rsidRPr="000C093E">
        <w:rPr>
          <w:rFonts w:ascii="Times New Roman" w:hAnsi="Times New Roman" w:cs="Times New Roman"/>
          <w:sz w:val="24"/>
          <w:szCs w:val="24"/>
        </w:rPr>
        <w:t xml:space="preserve">Схема измерений комплекса. </w:t>
      </w:r>
    </w:p>
    <w:p w:rsidR="00DC255C" w:rsidRPr="000C093E" w:rsidRDefault="000C093E" w:rsidP="000C0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9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55C" w:rsidRPr="000C093E">
        <w:rPr>
          <w:rFonts w:ascii="Times New Roman" w:hAnsi="Times New Roman" w:cs="Times New Roman"/>
          <w:sz w:val="24"/>
          <w:szCs w:val="24"/>
        </w:rPr>
        <w:t xml:space="preserve">Газовый стенд. </w:t>
      </w:r>
    </w:p>
    <w:p w:rsidR="00DC255C" w:rsidRPr="000C093E" w:rsidRDefault="000C093E" w:rsidP="000C0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93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55C" w:rsidRPr="000C093E">
        <w:rPr>
          <w:rFonts w:ascii="Times New Roman" w:hAnsi="Times New Roman" w:cs="Times New Roman"/>
          <w:sz w:val="24"/>
          <w:szCs w:val="24"/>
        </w:rPr>
        <w:t xml:space="preserve">Спектрометрический комплекс. </w:t>
      </w:r>
    </w:p>
    <w:p w:rsidR="00DC255C" w:rsidRDefault="000C093E" w:rsidP="000C0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093E">
        <w:rPr>
          <w:rFonts w:ascii="Times New Roman" w:hAnsi="Times New Roman" w:cs="Times New Roman"/>
          <w:sz w:val="24"/>
          <w:szCs w:val="24"/>
        </w:rPr>
        <w:t>6.</w:t>
      </w:r>
      <w:r w:rsidR="00DC255C" w:rsidRPr="000C093E">
        <w:rPr>
          <w:rFonts w:ascii="Times New Roman" w:hAnsi="Times New Roman" w:cs="Times New Roman"/>
          <w:sz w:val="24"/>
          <w:szCs w:val="24"/>
        </w:rPr>
        <w:t xml:space="preserve"> Электроосадитель.</w:t>
      </w:r>
    </w:p>
    <w:p w:rsidR="00563877" w:rsidRDefault="00563877" w:rsidP="00563877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877" w:rsidRDefault="00563877" w:rsidP="00563877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Pr="0056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3877" w:rsidRPr="00563877" w:rsidRDefault="00563877" w:rsidP="00420D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3877">
        <w:rPr>
          <w:rFonts w:ascii="Times New Roman" w:hAnsi="Times New Roman" w:cs="Times New Roman"/>
          <w:bCs/>
          <w:sz w:val="24"/>
          <w:szCs w:val="24"/>
        </w:rPr>
        <w:t xml:space="preserve">      1. Технология производства образцов диоксида урана двух партий.</w:t>
      </w:r>
    </w:p>
    <w:p w:rsidR="00563877" w:rsidRPr="00563877" w:rsidRDefault="00563877" w:rsidP="00420D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3877">
        <w:rPr>
          <w:rFonts w:ascii="Times New Roman" w:hAnsi="Times New Roman" w:cs="Times New Roman"/>
          <w:bCs/>
          <w:sz w:val="24"/>
          <w:szCs w:val="24"/>
        </w:rPr>
        <w:t xml:space="preserve">      2. Характеристики образцов. </w:t>
      </w:r>
    </w:p>
    <w:p w:rsidR="00563877" w:rsidRDefault="00563877" w:rsidP="00420D1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877">
        <w:rPr>
          <w:rFonts w:ascii="Times New Roman" w:hAnsi="Times New Roman" w:cs="Times New Roman"/>
          <w:bCs/>
          <w:sz w:val="24"/>
          <w:szCs w:val="24"/>
        </w:rPr>
        <w:t xml:space="preserve">      3. Задачи экспериментальных исследований.</w:t>
      </w:r>
    </w:p>
    <w:p w:rsidR="00420D13" w:rsidRPr="00563877" w:rsidRDefault="00420D13" w:rsidP="00420D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4. Последовательность проведения экспериментальных исследований.</w:t>
      </w:r>
    </w:p>
    <w:p w:rsidR="00563877" w:rsidRPr="00563877" w:rsidRDefault="00563877" w:rsidP="00420D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387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20D13">
        <w:rPr>
          <w:rFonts w:ascii="Times New Roman" w:hAnsi="Times New Roman" w:cs="Times New Roman"/>
          <w:bCs/>
          <w:sz w:val="24"/>
          <w:szCs w:val="24"/>
        </w:rPr>
        <w:t>5</w:t>
      </w:r>
      <w:r w:rsidRPr="00563877">
        <w:rPr>
          <w:rFonts w:ascii="Times New Roman" w:hAnsi="Times New Roman" w:cs="Times New Roman"/>
          <w:bCs/>
          <w:sz w:val="24"/>
          <w:szCs w:val="24"/>
        </w:rPr>
        <w:t xml:space="preserve">. Аппроксимация экспериментальных результатов . </w:t>
      </w:r>
    </w:p>
    <w:p w:rsidR="00563877" w:rsidRPr="000C093E" w:rsidRDefault="00563877" w:rsidP="000C0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17C8" w:rsidRPr="004174BB" w:rsidRDefault="00BE17C8" w:rsidP="004174BB">
      <w:pPr>
        <w:pStyle w:val="2"/>
        <w:rPr>
          <w:b w:val="0"/>
        </w:rPr>
      </w:pPr>
    </w:p>
    <w:p w:rsidR="00435579" w:rsidRPr="001C5E2E" w:rsidRDefault="00435579" w:rsidP="00435579">
      <w:pPr>
        <w:pStyle w:val="a3"/>
        <w:spacing w:line="360" w:lineRule="auto"/>
        <w:ind w:left="750"/>
        <w:rPr>
          <w:rFonts w:ascii="Times New Roman" w:hAnsi="Times New Roman" w:cs="Times New Roman"/>
          <w:sz w:val="24"/>
          <w:szCs w:val="24"/>
        </w:rPr>
      </w:pPr>
    </w:p>
    <w:p w:rsidR="00817899" w:rsidRDefault="00420D13" w:rsidP="00420D13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Занятие</w:t>
      </w:r>
      <w:r w:rsidRPr="00457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817899" w:rsidRPr="00817899" w:rsidRDefault="00817899" w:rsidP="00817899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99">
        <w:rPr>
          <w:rFonts w:ascii="Times New Roman" w:hAnsi="Times New Roman" w:cs="Times New Roman"/>
          <w:sz w:val="24"/>
          <w:szCs w:val="24"/>
        </w:rPr>
        <w:t xml:space="preserve">Качественные представления о двухстадийном диффузионном переносе ГПД. </w:t>
      </w:r>
    </w:p>
    <w:p w:rsidR="00817899" w:rsidRPr="00817899" w:rsidRDefault="00817899" w:rsidP="00817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</w:t>
      </w:r>
      <w:r w:rsidRPr="00817899">
        <w:rPr>
          <w:rFonts w:ascii="Times New Roman" w:hAnsi="Times New Roman" w:cs="Times New Roman"/>
          <w:sz w:val="24"/>
          <w:szCs w:val="24"/>
        </w:rPr>
        <w:t>Обзор физических моделей и их сопоставление.</w:t>
      </w:r>
    </w:p>
    <w:p w:rsidR="00817899" w:rsidRPr="00817899" w:rsidRDefault="00817899" w:rsidP="00817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99">
        <w:rPr>
          <w:rFonts w:ascii="Times New Roman" w:hAnsi="Times New Roman" w:cs="Times New Roman"/>
          <w:sz w:val="24"/>
          <w:szCs w:val="24"/>
        </w:rPr>
        <w:t xml:space="preserve">       3.   Система диффуравнений и условия однозначности.</w:t>
      </w:r>
    </w:p>
    <w:p w:rsidR="00817899" w:rsidRPr="00817899" w:rsidRDefault="00817899" w:rsidP="00817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99">
        <w:rPr>
          <w:rFonts w:ascii="Times New Roman" w:hAnsi="Times New Roman" w:cs="Times New Roman"/>
          <w:sz w:val="24"/>
          <w:szCs w:val="24"/>
        </w:rPr>
        <w:t xml:space="preserve">       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7899">
        <w:rPr>
          <w:rFonts w:ascii="Times New Roman" w:hAnsi="Times New Roman" w:cs="Times New Roman"/>
          <w:sz w:val="24"/>
          <w:szCs w:val="24"/>
        </w:rPr>
        <w:t>Решение стационарной задачи.</w:t>
      </w:r>
    </w:p>
    <w:p w:rsidR="00817899" w:rsidRDefault="00817899" w:rsidP="00817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899">
        <w:rPr>
          <w:rFonts w:ascii="Times New Roman" w:hAnsi="Times New Roman" w:cs="Times New Roman"/>
          <w:sz w:val="24"/>
          <w:szCs w:val="24"/>
        </w:rPr>
        <w:t xml:space="preserve">       5.    </w:t>
      </w:r>
      <w:r w:rsidR="00BF445B" w:rsidRPr="00817899">
        <w:rPr>
          <w:rFonts w:ascii="Times New Roman" w:hAnsi="Times New Roman" w:cs="Times New Roman"/>
          <w:sz w:val="24"/>
          <w:szCs w:val="24"/>
        </w:rPr>
        <w:t>Аппроксимация</w:t>
      </w:r>
      <w:r w:rsidRPr="00817899">
        <w:rPr>
          <w:rFonts w:ascii="Times New Roman" w:hAnsi="Times New Roman" w:cs="Times New Roman"/>
          <w:sz w:val="24"/>
          <w:szCs w:val="24"/>
        </w:rPr>
        <w:t xml:space="preserve"> экспериментальных результатов.</w:t>
      </w:r>
    </w:p>
    <w:p w:rsidR="00B419D5" w:rsidRDefault="00B419D5" w:rsidP="00817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9D5" w:rsidRPr="00C63D4D" w:rsidRDefault="00B419D5" w:rsidP="00B419D5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Pr="001B6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6A06" w:rsidRPr="001B6A06" w:rsidRDefault="001B6A06" w:rsidP="001B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6A06">
        <w:rPr>
          <w:rFonts w:ascii="Times New Roman" w:hAnsi="Times New Roman" w:cs="Times New Roman"/>
          <w:sz w:val="24"/>
          <w:szCs w:val="24"/>
        </w:rPr>
        <w:t xml:space="preserve">1.Частные случаи решения задачи и их сопоставление с экспериментальными </w:t>
      </w:r>
    </w:p>
    <w:p w:rsidR="001B6A06" w:rsidRPr="001B6A06" w:rsidRDefault="001B6A06" w:rsidP="001B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6A06">
        <w:rPr>
          <w:rFonts w:ascii="Times New Roman" w:hAnsi="Times New Roman" w:cs="Times New Roman"/>
          <w:sz w:val="24"/>
          <w:szCs w:val="24"/>
        </w:rPr>
        <w:t xml:space="preserve">результатами. </w:t>
      </w:r>
    </w:p>
    <w:p w:rsidR="001B6A06" w:rsidRPr="001B6A06" w:rsidRDefault="001B6A06" w:rsidP="001B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6A06">
        <w:rPr>
          <w:rFonts w:ascii="Times New Roman" w:hAnsi="Times New Roman" w:cs="Times New Roman"/>
          <w:sz w:val="24"/>
          <w:szCs w:val="24"/>
        </w:rPr>
        <w:t xml:space="preserve">2. Дополнительные гипотезы о связях между параметрами переноса. </w:t>
      </w:r>
    </w:p>
    <w:p w:rsidR="001B6A06" w:rsidRPr="001B6A06" w:rsidRDefault="001B6A06" w:rsidP="001B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6A0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A06">
        <w:rPr>
          <w:rFonts w:ascii="Times New Roman" w:hAnsi="Times New Roman" w:cs="Times New Roman"/>
          <w:sz w:val="24"/>
          <w:szCs w:val="24"/>
        </w:rPr>
        <w:t>Методика обработки экспериментальных данных.</w:t>
      </w:r>
    </w:p>
    <w:p w:rsidR="001B6A06" w:rsidRPr="001B6A06" w:rsidRDefault="001B6A06" w:rsidP="001B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A0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A0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A06">
        <w:rPr>
          <w:rFonts w:ascii="Times New Roman" w:hAnsi="Times New Roman" w:cs="Times New Roman"/>
          <w:sz w:val="24"/>
          <w:szCs w:val="24"/>
        </w:rPr>
        <w:t xml:space="preserve">Методика определения энергий активации </w:t>
      </w:r>
    </w:p>
    <w:p w:rsidR="001B6A06" w:rsidRDefault="001B6A06" w:rsidP="001B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A0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A0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B6A06">
        <w:rPr>
          <w:rFonts w:ascii="Times New Roman" w:hAnsi="Times New Roman" w:cs="Times New Roman"/>
          <w:sz w:val="24"/>
          <w:szCs w:val="24"/>
        </w:rPr>
        <w:t xml:space="preserve">редэкпоненциальных членов коэффициентов диффузии. </w:t>
      </w:r>
    </w:p>
    <w:p w:rsidR="001B6A06" w:rsidRDefault="001B6A06" w:rsidP="001B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6A06" w:rsidRPr="00C63D4D" w:rsidRDefault="001B6A06" w:rsidP="001B6A06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Pr="007C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6C23" w:rsidRPr="007C6C23" w:rsidRDefault="007C6C23" w:rsidP="007C6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6C23">
        <w:rPr>
          <w:rFonts w:ascii="Times New Roman" w:hAnsi="Times New Roman" w:cs="Times New Roman"/>
          <w:sz w:val="24"/>
          <w:szCs w:val="24"/>
        </w:rPr>
        <w:t>1. Связи между параметрами переноса и влияние на них дополнительных гипотез.</w:t>
      </w:r>
    </w:p>
    <w:p w:rsidR="007C6C23" w:rsidRPr="007C6C23" w:rsidRDefault="007C6C23" w:rsidP="007C6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6C23">
        <w:rPr>
          <w:rFonts w:ascii="Times New Roman" w:hAnsi="Times New Roman" w:cs="Times New Roman"/>
          <w:sz w:val="24"/>
          <w:szCs w:val="24"/>
        </w:rPr>
        <w:t>2. Методика определения  предэкпонентных членов коэффициентов диффузии.</w:t>
      </w:r>
    </w:p>
    <w:p w:rsidR="007C6C23" w:rsidRPr="007C6C23" w:rsidRDefault="007C6C23" w:rsidP="007C6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6C23">
        <w:rPr>
          <w:rFonts w:ascii="Times New Roman" w:hAnsi="Times New Roman" w:cs="Times New Roman"/>
          <w:sz w:val="24"/>
          <w:szCs w:val="24"/>
        </w:rPr>
        <w:t xml:space="preserve">3. Модель для описания выхода ГПД при низкой температуре. </w:t>
      </w:r>
    </w:p>
    <w:p w:rsidR="007C6C23" w:rsidRPr="007C6C23" w:rsidRDefault="007C6C23" w:rsidP="007C6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r w:rsidRPr="007C6C23">
        <w:rPr>
          <w:rFonts w:ascii="Times New Roman" w:hAnsi="Times New Roman" w:cs="Times New Roman"/>
          <w:sz w:val="24"/>
          <w:szCs w:val="24"/>
        </w:rPr>
        <w:t>Постановка и решение задачи о выходе ГПД при низкой температуре.</w:t>
      </w:r>
    </w:p>
    <w:p w:rsidR="007C6C23" w:rsidRDefault="007C6C23" w:rsidP="007C6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6C2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C23">
        <w:rPr>
          <w:rFonts w:ascii="Times New Roman" w:hAnsi="Times New Roman" w:cs="Times New Roman"/>
          <w:sz w:val="24"/>
          <w:szCs w:val="24"/>
        </w:rPr>
        <w:t xml:space="preserve">Сопоставление расчета с экспериментом. </w:t>
      </w:r>
    </w:p>
    <w:p w:rsidR="007C6C23" w:rsidRDefault="007C6C23" w:rsidP="007C6C23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C23" w:rsidRPr="00C63D4D" w:rsidRDefault="007C6C23" w:rsidP="007C6C23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Pr="00457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6C23" w:rsidRDefault="00356D8C" w:rsidP="007C6C23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Предположение о связях параметров переноса при высоких и низких температурах для образцов типа </w:t>
      </w:r>
      <w:r w:rsidRPr="00356D8C">
        <w:rPr>
          <w:rFonts w:ascii="Times New Roman" w:hAnsi="Times New Roman" w:cs="Times New Roman"/>
          <w:b/>
          <w:sz w:val="24"/>
          <w:szCs w:val="24"/>
        </w:rPr>
        <w:t>С</w:t>
      </w:r>
      <w:r w:rsidR="007C6C23" w:rsidRPr="00DC7BA2">
        <w:rPr>
          <w:rFonts w:ascii="Times New Roman" w:hAnsi="Times New Roman" w:cs="Times New Roman"/>
          <w:sz w:val="24"/>
          <w:szCs w:val="24"/>
        </w:rPr>
        <w:t>.</w:t>
      </w:r>
    </w:p>
    <w:p w:rsidR="007C6C23" w:rsidRPr="00DC7BA2" w:rsidRDefault="00356D8C" w:rsidP="007C6C23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BF445B">
        <w:rPr>
          <w:rFonts w:ascii="Times New Roman" w:hAnsi="Times New Roman" w:cs="Times New Roman"/>
          <w:sz w:val="24"/>
          <w:szCs w:val="24"/>
        </w:rPr>
        <w:t>графических</w:t>
      </w:r>
      <w:r>
        <w:rPr>
          <w:rFonts w:ascii="Times New Roman" w:hAnsi="Times New Roman" w:cs="Times New Roman"/>
          <w:sz w:val="24"/>
          <w:szCs w:val="24"/>
        </w:rPr>
        <w:t xml:space="preserve">  и аналитических связей между параметрами переноса.</w:t>
      </w:r>
      <w:r w:rsidR="007C6C23" w:rsidRPr="00DC7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C23" w:rsidRDefault="007C6C23" w:rsidP="007C6C23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D8C">
        <w:rPr>
          <w:rFonts w:ascii="Times New Roman" w:hAnsi="Times New Roman" w:cs="Times New Roman"/>
          <w:sz w:val="24"/>
          <w:szCs w:val="24"/>
        </w:rPr>
        <w:t>Восстановленные значения параметров переноса</w:t>
      </w:r>
      <w:r w:rsidR="00052109">
        <w:rPr>
          <w:rFonts w:ascii="Times New Roman" w:hAnsi="Times New Roman" w:cs="Times New Roman"/>
          <w:sz w:val="24"/>
          <w:szCs w:val="24"/>
        </w:rPr>
        <w:t xml:space="preserve"> – Ваш комментарий </w:t>
      </w:r>
      <w:r w:rsidR="00BF445B">
        <w:rPr>
          <w:rFonts w:ascii="Times New Roman" w:hAnsi="Times New Roman" w:cs="Times New Roman"/>
          <w:sz w:val="24"/>
          <w:szCs w:val="24"/>
        </w:rPr>
        <w:t>(</w:t>
      </w:r>
      <w:r w:rsidR="00052109">
        <w:rPr>
          <w:rFonts w:ascii="Times New Roman" w:hAnsi="Times New Roman" w:cs="Times New Roman"/>
          <w:sz w:val="24"/>
          <w:szCs w:val="24"/>
        </w:rPr>
        <w:t>возможно ли что либо сказать о состоянии межзеренных границах двух партий образцов?)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C23" w:rsidRDefault="00052109" w:rsidP="007C6C23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Погрешности восстановленных параметров переноса</w:t>
      </w:r>
      <w:r w:rsidR="007C6C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их можно оценить?</w:t>
      </w:r>
    </w:p>
    <w:p w:rsidR="007C6C23" w:rsidRDefault="00052109" w:rsidP="007C6C23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 результатам работы</w:t>
      </w:r>
      <w:r w:rsidR="007C6C23" w:rsidRPr="001C5E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C23" w:rsidRPr="007C6C23" w:rsidRDefault="007C6C23" w:rsidP="007C6C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6A06" w:rsidRDefault="001B6A06" w:rsidP="001B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57EB" w:rsidRPr="00C63D4D" w:rsidRDefault="000357EB" w:rsidP="000357EB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Pr="00682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C63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22B2" w:rsidRPr="006822B2" w:rsidRDefault="006822B2" w:rsidP="00682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6822B2">
        <w:rPr>
          <w:rFonts w:ascii="Times New Roman" w:hAnsi="Times New Roman" w:cs="Times New Roman"/>
          <w:sz w:val="24"/>
          <w:szCs w:val="24"/>
        </w:rPr>
        <w:t xml:space="preserve">Результаты экспериментальных исследований влияния деформации ползучести на   </w:t>
      </w:r>
    </w:p>
    <w:p w:rsidR="006822B2" w:rsidRPr="006822B2" w:rsidRDefault="006822B2" w:rsidP="00682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22B2">
        <w:rPr>
          <w:rFonts w:ascii="Times New Roman" w:hAnsi="Times New Roman" w:cs="Times New Roman"/>
          <w:sz w:val="24"/>
          <w:szCs w:val="24"/>
        </w:rPr>
        <w:t xml:space="preserve">выход ГПД. </w:t>
      </w:r>
    </w:p>
    <w:p w:rsidR="006822B2" w:rsidRPr="006822B2" w:rsidRDefault="006822B2" w:rsidP="00682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Pr="006822B2">
        <w:rPr>
          <w:rFonts w:ascii="Times New Roman" w:hAnsi="Times New Roman" w:cs="Times New Roman"/>
          <w:sz w:val="24"/>
          <w:szCs w:val="24"/>
        </w:rPr>
        <w:t xml:space="preserve">Диффузионно-конвективную модель для описания выхода ГПД при наличии  </w:t>
      </w:r>
    </w:p>
    <w:p w:rsidR="006822B2" w:rsidRPr="006822B2" w:rsidRDefault="006822B2" w:rsidP="00682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22B2">
        <w:rPr>
          <w:rFonts w:ascii="Times New Roman" w:hAnsi="Times New Roman" w:cs="Times New Roman"/>
          <w:sz w:val="24"/>
          <w:szCs w:val="24"/>
        </w:rPr>
        <w:t xml:space="preserve">пластической деформации. </w:t>
      </w:r>
    </w:p>
    <w:p w:rsidR="006822B2" w:rsidRPr="006822B2" w:rsidRDefault="006822B2" w:rsidP="00682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2B2">
        <w:rPr>
          <w:rFonts w:ascii="Times New Roman" w:hAnsi="Times New Roman" w:cs="Times New Roman"/>
          <w:sz w:val="24"/>
          <w:szCs w:val="24"/>
        </w:rPr>
        <w:t xml:space="preserve">        3. Постановка и решение стационарной задачи. </w:t>
      </w:r>
    </w:p>
    <w:p w:rsidR="006822B2" w:rsidRPr="006822B2" w:rsidRDefault="006822B2" w:rsidP="00682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2B2">
        <w:rPr>
          <w:rFonts w:ascii="Times New Roman" w:hAnsi="Times New Roman" w:cs="Times New Roman"/>
          <w:sz w:val="24"/>
          <w:szCs w:val="24"/>
        </w:rPr>
        <w:t xml:space="preserve">        4 Анализ решения задачи диффузионно-конвективного переноса ГПД.</w:t>
      </w:r>
    </w:p>
    <w:p w:rsidR="006822B2" w:rsidRPr="006822B2" w:rsidRDefault="006822B2" w:rsidP="00682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2B2">
        <w:rPr>
          <w:rFonts w:ascii="Times New Roman" w:hAnsi="Times New Roman" w:cs="Times New Roman"/>
          <w:sz w:val="24"/>
          <w:szCs w:val="24"/>
        </w:rPr>
        <w:t xml:space="preserve">        5. Сопоставление аналитического решения с экспериментом.</w:t>
      </w:r>
    </w:p>
    <w:p w:rsidR="000357EB" w:rsidRDefault="000357EB" w:rsidP="006822B2">
      <w:pPr>
        <w:pStyle w:val="a3"/>
        <w:spacing w:line="36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1C5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EB" w:rsidRPr="001B6A06" w:rsidRDefault="000357EB" w:rsidP="001B6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9D5" w:rsidRPr="00817899" w:rsidRDefault="00B419D5" w:rsidP="00817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899" w:rsidRPr="00817899" w:rsidRDefault="00817899" w:rsidP="00817899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178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0D13" w:rsidRPr="00C63D4D" w:rsidRDefault="00420D13" w:rsidP="00420D13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497C" w:rsidRPr="001C5E2E" w:rsidRDefault="00B1497C" w:rsidP="00B1497C">
      <w:pPr>
        <w:pStyle w:val="a3"/>
        <w:spacing w:line="360" w:lineRule="auto"/>
        <w:ind w:left="750"/>
        <w:rPr>
          <w:rFonts w:ascii="Times New Roman" w:hAnsi="Times New Roman" w:cs="Times New Roman"/>
          <w:sz w:val="24"/>
          <w:szCs w:val="24"/>
        </w:rPr>
      </w:pPr>
    </w:p>
    <w:p w:rsidR="00C93584" w:rsidRPr="002F46A2" w:rsidRDefault="00C93584" w:rsidP="002F46A2">
      <w:pPr>
        <w:spacing w:line="36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352828" w:rsidRPr="00352828" w:rsidRDefault="00352828" w:rsidP="00352828">
      <w:pPr>
        <w:spacing w:line="360" w:lineRule="auto"/>
        <w:ind w:left="391"/>
        <w:rPr>
          <w:rFonts w:ascii="Times New Roman" w:hAnsi="Times New Roman" w:cs="Times New Roman"/>
          <w:sz w:val="24"/>
          <w:szCs w:val="24"/>
        </w:rPr>
      </w:pPr>
    </w:p>
    <w:p w:rsidR="00776810" w:rsidRPr="00776810" w:rsidRDefault="00776810" w:rsidP="007768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01EB" w:rsidRPr="00EB01EB" w:rsidRDefault="00EB01EB" w:rsidP="00EB01EB">
      <w:pPr>
        <w:spacing w:line="360" w:lineRule="auto"/>
        <w:ind w:left="391"/>
        <w:rPr>
          <w:rFonts w:ascii="Times New Roman" w:hAnsi="Times New Roman" w:cs="Times New Roman"/>
          <w:sz w:val="24"/>
          <w:szCs w:val="24"/>
        </w:rPr>
      </w:pPr>
    </w:p>
    <w:p w:rsidR="00A124C3" w:rsidRDefault="00A124C3" w:rsidP="00765CDD">
      <w:pPr>
        <w:spacing w:line="360" w:lineRule="auto"/>
        <w:ind w:left="391"/>
        <w:rPr>
          <w:rFonts w:ascii="Times New Roman" w:hAnsi="Times New Roman" w:cs="Times New Roman"/>
          <w:sz w:val="24"/>
          <w:szCs w:val="24"/>
        </w:rPr>
      </w:pPr>
    </w:p>
    <w:p w:rsidR="00A124C3" w:rsidRDefault="00A124C3" w:rsidP="00765CDD">
      <w:pPr>
        <w:spacing w:line="360" w:lineRule="auto"/>
        <w:ind w:left="391"/>
        <w:rPr>
          <w:rFonts w:ascii="Times New Roman" w:hAnsi="Times New Roman" w:cs="Times New Roman"/>
          <w:sz w:val="24"/>
          <w:szCs w:val="24"/>
        </w:rPr>
      </w:pPr>
    </w:p>
    <w:p w:rsidR="00A124C3" w:rsidRDefault="00A124C3" w:rsidP="00765CDD">
      <w:pPr>
        <w:spacing w:line="360" w:lineRule="auto"/>
        <w:ind w:left="391"/>
        <w:rPr>
          <w:rFonts w:ascii="Times New Roman" w:hAnsi="Times New Roman" w:cs="Times New Roman"/>
          <w:sz w:val="24"/>
          <w:szCs w:val="24"/>
        </w:rPr>
      </w:pPr>
    </w:p>
    <w:p w:rsidR="00A124C3" w:rsidRDefault="00A124C3" w:rsidP="00765CDD">
      <w:pPr>
        <w:spacing w:line="360" w:lineRule="auto"/>
        <w:ind w:left="391"/>
        <w:rPr>
          <w:rFonts w:ascii="Times New Roman" w:hAnsi="Times New Roman" w:cs="Times New Roman"/>
          <w:sz w:val="24"/>
          <w:szCs w:val="24"/>
        </w:rPr>
      </w:pPr>
    </w:p>
    <w:p w:rsidR="00A124C3" w:rsidRPr="00765CDD" w:rsidRDefault="00A124C3" w:rsidP="00765CDD">
      <w:pPr>
        <w:spacing w:line="360" w:lineRule="auto"/>
        <w:ind w:left="391"/>
        <w:rPr>
          <w:rFonts w:ascii="Times New Roman" w:hAnsi="Times New Roman" w:cs="Times New Roman"/>
          <w:sz w:val="24"/>
          <w:szCs w:val="24"/>
        </w:rPr>
      </w:pPr>
    </w:p>
    <w:p w:rsidR="00BF3D66" w:rsidRPr="00C63D4D" w:rsidRDefault="00BF3D66" w:rsidP="00BF3D66">
      <w:pPr>
        <w:spacing w:line="360" w:lineRule="auto"/>
        <w:ind w:left="391"/>
        <w:rPr>
          <w:rFonts w:ascii="Times New Roman" w:hAnsi="Times New Roman" w:cs="Times New Roman"/>
          <w:sz w:val="24"/>
          <w:szCs w:val="24"/>
        </w:rPr>
      </w:pPr>
    </w:p>
    <w:sectPr w:rsidR="00BF3D66" w:rsidRPr="00C63D4D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0A"/>
    <w:multiLevelType w:val="hybridMultilevel"/>
    <w:tmpl w:val="9B2A1F0E"/>
    <w:lvl w:ilvl="0" w:tplc="A33E3444">
      <w:start w:val="1"/>
      <w:numFmt w:val="decimal"/>
      <w:lvlText w:val="%1."/>
      <w:lvlJc w:val="left"/>
      <w:pPr>
        <w:ind w:left="94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9D02F5C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AF21B17"/>
    <w:multiLevelType w:val="hybridMultilevel"/>
    <w:tmpl w:val="A2C02A56"/>
    <w:lvl w:ilvl="0" w:tplc="5D9ED6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52642B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5661F66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7BF2FD1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9EB022B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1ADF03CE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1C9E075D"/>
    <w:multiLevelType w:val="hybridMultilevel"/>
    <w:tmpl w:val="A2C02A56"/>
    <w:lvl w:ilvl="0" w:tplc="5D9ED6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5433A1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A675FAE"/>
    <w:multiLevelType w:val="hybridMultilevel"/>
    <w:tmpl w:val="2FD8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7399"/>
    <w:multiLevelType w:val="hybridMultilevel"/>
    <w:tmpl w:val="C2ACBC3C"/>
    <w:lvl w:ilvl="0" w:tplc="C57228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FE23268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30CC49DF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2B03BE6"/>
    <w:multiLevelType w:val="hybridMultilevel"/>
    <w:tmpl w:val="86FE67BA"/>
    <w:lvl w:ilvl="0" w:tplc="BBAEBC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4C47FE4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D767CB"/>
    <w:multiLevelType w:val="hybridMultilevel"/>
    <w:tmpl w:val="8AF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340FE"/>
    <w:multiLevelType w:val="hybridMultilevel"/>
    <w:tmpl w:val="6D56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C6076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446D3C00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49CB23EA"/>
    <w:multiLevelType w:val="hybridMultilevel"/>
    <w:tmpl w:val="73D08B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87E2B"/>
    <w:multiLevelType w:val="hybridMultilevel"/>
    <w:tmpl w:val="36ACC3FC"/>
    <w:lvl w:ilvl="0" w:tplc="141611A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>
    <w:nsid w:val="4FFF3184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54033678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5B3C4FB9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600C0433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68902D80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>
    <w:nsid w:val="6B393E8A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6B57293D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6DC57702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6FD9206E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70F372C4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75A3492C"/>
    <w:multiLevelType w:val="hybridMultilevel"/>
    <w:tmpl w:val="2696CD56"/>
    <w:lvl w:ilvl="0" w:tplc="A62C89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8FF30DC"/>
    <w:multiLevelType w:val="hybridMultilevel"/>
    <w:tmpl w:val="0DDCEE3E"/>
    <w:lvl w:ilvl="0" w:tplc="2B4A0A1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30"/>
  </w:num>
  <w:num w:numId="5">
    <w:abstractNumId w:val="28"/>
  </w:num>
  <w:num w:numId="6">
    <w:abstractNumId w:val="18"/>
  </w:num>
  <w:num w:numId="7">
    <w:abstractNumId w:val="5"/>
  </w:num>
  <w:num w:numId="8">
    <w:abstractNumId w:val="25"/>
  </w:num>
  <w:num w:numId="9">
    <w:abstractNumId w:val="22"/>
  </w:num>
  <w:num w:numId="10">
    <w:abstractNumId w:val="33"/>
  </w:num>
  <w:num w:numId="11">
    <w:abstractNumId w:val="29"/>
  </w:num>
  <w:num w:numId="12">
    <w:abstractNumId w:val="7"/>
  </w:num>
  <w:num w:numId="13">
    <w:abstractNumId w:val="27"/>
  </w:num>
  <w:num w:numId="14">
    <w:abstractNumId w:val="31"/>
  </w:num>
  <w:num w:numId="15">
    <w:abstractNumId w:val="23"/>
  </w:num>
  <w:num w:numId="16">
    <w:abstractNumId w:val="1"/>
  </w:num>
  <w:num w:numId="17">
    <w:abstractNumId w:val="15"/>
  </w:num>
  <w:num w:numId="18">
    <w:abstractNumId w:val="8"/>
  </w:num>
  <w:num w:numId="19">
    <w:abstractNumId w:val="2"/>
  </w:num>
  <w:num w:numId="20">
    <w:abstractNumId w:val="32"/>
  </w:num>
  <w:num w:numId="21">
    <w:abstractNumId w:val="19"/>
  </w:num>
  <w:num w:numId="22">
    <w:abstractNumId w:val="14"/>
  </w:num>
  <w:num w:numId="23">
    <w:abstractNumId w:val="0"/>
  </w:num>
  <w:num w:numId="24">
    <w:abstractNumId w:val="24"/>
  </w:num>
  <w:num w:numId="25">
    <w:abstractNumId w:val="13"/>
  </w:num>
  <w:num w:numId="26">
    <w:abstractNumId w:val="10"/>
  </w:num>
  <w:num w:numId="27">
    <w:abstractNumId w:val="17"/>
  </w:num>
  <w:num w:numId="28">
    <w:abstractNumId w:val="9"/>
  </w:num>
  <w:num w:numId="29">
    <w:abstractNumId w:val="11"/>
  </w:num>
  <w:num w:numId="30">
    <w:abstractNumId w:val="12"/>
  </w:num>
  <w:num w:numId="31">
    <w:abstractNumId w:val="20"/>
  </w:num>
  <w:num w:numId="32">
    <w:abstractNumId w:val="26"/>
  </w:num>
  <w:num w:numId="33">
    <w:abstractNumId w:val="4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A42"/>
    <w:rsid w:val="00013E76"/>
    <w:rsid w:val="000357EB"/>
    <w:rsid w:val="00052109"/>
    <w:rsid w:val="00081111"/>
    <w:rsid w:val="000B712B"/>
    <w:rsid w:val="000C093E"/>
    <w:rsid w:val="000C31D9"/>
    <w:rsid w:val="000C73AF"/>
    <w:rsid w:val="001058EA"/>
    <w:rsid w:val="001A1F45"/>
    <w:rsid w:val="001A6A9D"/>
    <w:rsid w:val="001B6A06"/>
    <w:rsid w:val="001C5E2E"/>
    <w:rsid w:val="002C5A42"/>
    <w:rsid w:val="002E5F8B"/>
    <w:rsid w:val="002F46A2"/>
    <w:rsid w:val="0034370D"/>
    <w:rsid w:val="00352828"/>
    <w:rsid w:val="00356D8C"/>
    <w:rsid w:val="004174BB"/>
    <w:rsid w:val="00420D13"/>
    <w:rsid w:val="00435579"/>
    <w:rsid w:val="004577F7"/>
    <w:rsid w:val="004836E9"/>
    <w:rsid w:val="0049532F"/>
    <w:rsid w:val="00501EA4"/>
    <w:rsid w:val="00535E29"/>
    <w:rsid w:val="00563877"/>
    <w:rsid w:val="005B606C"/>
    <w:rsid w:val="005C7266"/>
    <w:rsid w:val="006004F6"/>
    <w:rsid w:val="00667F5F"/>
    <w:rsid w:val="006822B2"/>
    <w:rsid w:val="006909C3"/>
    <w:rsid w:val="006B32D8"/>
    <w:rsid w:val="006C3CAD"/>
    <w:rsid w:val="006F73BD"/>
    <w:rsid w:val="0076146C"/>
    <w:rsid w:val="00765CDD"/>
    <w:rsid w:val="00776810"/>
    <w:rsid w:val="007A7998"/>
    <w:rsid w:val="007B1C76"/>
    <w:rsid w:val="007C6C23"/>
    <w:rsid w:val="00817899"/>
    <w:rsid w:val="008222B1"/>
    <w:rsid w:val="0082740B"/>
    <w:rsid w:val="00892393"/>
    <w:rsid w:val="008A162E"/>
    <w:rsid w:val="009126A6"/>
    <w:rsid w:val="009E4963"/>
    <w:rsid w:val="00A124C3"/>
    <w:rsid w:val="00A33640"/>
    <w:rsid w:val="00A35518"/>
    <w:rsid w:val="00A51225"/>
    <w:rsid w:val="00B1497C"/>
    <w:rsid w:val="00B419D5"/>
    <w:rsid w:val="00BE17C8"/>
    <w:rsid w:val="00BF3D66"/>
    <w:rsid w:val="00BF445B"/>
    <w:rsid w:val="00C41751"/>
    <w:rsid w:val="00C42BE2"/>
    <w:rsid w:val="00C51E4A"/>
    <w:rsid w:val="00C63D4D"/>
    <w:rsid w:val="00C706E7"/>
    <w:rsid w:val="00C74A17"/>
    <w:rsid w:val="00C93584"/>
    <w:rsid w:val="00D14B2C"/>
    <w:rsid w:val="00D648F7"/>
    <w:rsid w:val="00DC255C"/>
    <w:rsid w:val="00DC7BA2"/>
    <w:rsid w:val="00DE1527"/>
    <w:rsid w:val="00E000D8"/>
    <w:rsid w:val="00E066F7"/>
    <w:rsid w:val="00E26CEF"/>
    <w:rsid w:val="00E55504"/>
    <w:rsid w:val="00E80D69"/>
    <w:rsid w:val="00E81E9F"/>
    <w:rsid w:val="00EB01EB"/>
    <w:rsid w:val="00EC7401"/>
    <w:rsid w:val="00ED703C"/>
    <w:rsid w:val="00F9315B"/>
    <w:rsid w:val="00FA18EF"/>
    <w:rsid w:val="00FD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9F"/>
  </w:style>
  <w:style w:type="paragraph" w:styleId="1">
    <w:name w:val="heading 1"/>
    <w:basedOn w:val="a"/>
    <w:next w:val="a"/>
    <w:link w:val="10"/>
    <w:uiPriority w:val="9"/>
    <w:qFormat/>
    <w:rsid w:val="00E55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7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5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C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4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4174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8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dcterms:created xsi:type="dcterms:W3CDTF">2008-02-13T08:39:00Z</dcterms:created>
  <dcterms:modified xsi:type="dcterms:W3CDTF">2008-02-18T09:32:00Z</dcterms:modified>
</cp:coreProperties>
</file>