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30" w:rsidRPr="00C82832" w:rsidRDefault="00147E30" w:rsidP="00147E30">
      <w:pPr>
        <w:pStyle w:val="1"/>
        <w:spacing w:line="360" w:lineRule="auto"/>
        <w:ind w:firstLine="284"/>
        <w:rPr>
          <w:rFonts w:ascii="Arial" w:hAnsi="Arial" w:cs="Arial"/>
          <w:b w:val="0"/>
          <w:szCs w:val="24"/>
        </w:rPr>
      </w:pPr>
      <w:r w:rsidRPr="00C82832">
        <w:rPr>
          <w:rFonts w:ascii="Arial" w:hAnsi="Arial" w:cs="Arial"/>
          <w:b w:val="0"/>
          <w:szCs w:val="24"/>
        </w:rPr>
        <w:t>УЧЕБНО-МЕТОДИЧЕСКИЙ КОМПЛЕКС ДИСЦИПЛИНЫ</w:t>
      </w:r>
    </w:p>
    <w:p w:rsidR="00147E30" w:rsidRPr="00C82832" w:rsidRDefault="00147E30" w:rsidP="00147E30">
      <w:pPr>
        <w:pStyle w:val="1"/>
        <w:spacing w:line="360" w:lineRule="auto"/>
        <w:ind w:firstLine="284"/>
        <w:rPr>
          <w:rFonts w:ascii="Arial" w:hAnsi="Arial" w:cs="Arial"/>
          <w:szCs w:val="24"/>
        </w:rPr>
      </w:pPr>
      <w:r w:rsidRPr="00C82832">
        <w:rPr>
          <w:rFonts w:ascii="Arial" w:hAnsi="Arial" w:cs="Arial"/>
          <w:szCs w:val="24"/>
        </w:rPr>
        <w:t>СЛАБОТОЧНАЯ СВЕРХПРОВОДИМОСТЬ</w:t>
      </w:r>
    </w:p>
    <w:p w:rsidR="00147E30" w:rsidRPr="00C82832" w:rsidRDefault="00147E30" w:rsidP="00147E30">
      <w:pPr>
        <w:spacing w:line="360" w:lineRule="auto"/>
        <w:ind w:firstLine="284"/>
        <w:jc w:val="center"/>
        <w:rPr>
          <w:szCs w:val="24"/>
        </w:rPr>
      </w:pPr>
      <w:r w:rsidRPr="00C82832">
        <w:rPr>
          <w:szCs w:val="24"/>
        </w:rPr>
        <w:t>КОНСПЕКТЫ ЛЕКЦИЙ</w:t>
      </w:r>
    </w:p>
    <w:p w:rsidR="00147E30" w:rsidRPr="00C82832" w:rsidRDefault="00147E30" w:rsidP="00147E30">
      <w:pPr>
        <w:spacing w:line="360" w:lineRule="auto"/>
        <w:ind w:firstLine="284"/>
        <w:jc w:val="center"/>
        <w:rPr>
          <w:szCs w:val="24"/>
        </w:rPr>
      </w:pPr>
      <w:r w:rsidRPr="00C82832">
        <w:rPr>
          <w:szCs w:val="24"/>
        </w:rPr>
        <w:t>Лекция 1</w:t>
      </w:r>
      <w:r w:rsidR="009D79B4">
        <w:rPr>
          <w:szCs w:val="24"/>
        </w:rPr>
        <w:t>8</w:t>
      </w:r>
    </w:p>
    <w:p w:rsidR="008C6B99" w:rsidRPr="00C82832" w:rsidRDefault="008C6B99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b/>
          <w:szCs w:val="24"/>
        </w:rPr>
        <w:t>13.5. Применения СП слабых связей для ЭВМ и цифровых устройств.</w:t>
      </w:r>
    </w:p>
    <w:p w:rsidR="008C6B99" w:rsidRPr="00C82832" w:rsidRDefault="008C6B99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Пока не конкурируют с полупроводниками. Активно занимается фирма </w:t>
      </w:r>
      <w:r w:rsidRPr="00C82832">
        <w:rPr>
          <w:szCs w:val="24"/>
          <w:lang w:val="en-US"/>
        </w:rPr>
        <w:t>IBM</w:t>
      </w:r>
      <w:r w:rsidRPr="009D79B4">
        <w:rPr>
          <w:szCs w:val="24"/>
        </w:rPr>
        <w:t>.</w:t>
      </w:r>
    </w:p>
    <w:p w:rsidR="00C16081" w:rsidRPr="00C82832" w:rsidRDefault="00C16081" w:rsidP="00147E30">
      <w:pPr>
        <w:spacing w:line="360" w:lineRule="auto"/>
        <w:ind w:firstLine="284"/>
        <w:jc w:val="both"/>
        <w:rPr>
          <w:szCs w:val="24"/>
        </w:rPr>
      </w:pPr>
    </w:p>
    <w:p w:rsidR="008C6B99" w:rsidRPr="00C82832" w:rsidRDefault="008C6B99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1. </w:t>
      </w:r>
      <w:r w:rsidRPr="00C82832">
        <w:rPr>
          <w:szCs w:val="24"/>
          <w:u w:val="single"/>
        </w:rPr>
        <w:t>Туннельный криотрон.</w:t>
      </w:r>
    </w:p>
    <w:p w:rsidR="008C6B99" w:rsidRPr="00C82832" w:rsidRDefault="008C6B99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1) Это элемент с двумя устойчивыми состояниями. Элемент памяти!</w:t>
      </w:r>
    </w:p>
    <w:p w:rsidR="008C6B99" w:rsidRPr="00C82832" w:rsidRDefault="008C6B99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Вспомним ВАХ Джозефсоновского перехода:</w:t>
      </w:r>
    </w:p>
    <w:p w:rsidR="008C6B99" w:rsidRPr="00C82832" w:rsidRDefault="004054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noProof/>
          <w:szCs w:val="24"/>
        </w:rPr>
        <w:drawing>
          <wp:inline distT="0" distB="0" distL="0" distR="0">
            <wp:extent cx="5600700" cy="306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EA" w:rsidRPr="00C82832" w:rsidRDefault="004A1EEA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Здесь 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o</w:t>
      </w:r>
      <w:r w:rsidRPr="00C82832">
        <w:rPr>
          <w:szCs w:val="24"/>
        </w:rPr>
        <w:t xml:space="preserve"> – рабочий ток. Видно 2 </w:t>
      </w:r>
      <w:proofErr w:type="gramStart"/>
      <w:r w:rsidRPr="00C82832">
        <w:rPr>
          <w:szCs w:val="24"/>
        </w:rPr>
        <w:t>устойчивых</w:t>
      </w:r>
      <w:proofErr w:type="gramEnd"/>
      <w:r w:rsidRPr="00C82832">
        <w:rPr>
          <w:szCs w:val="24"/>
        </w:rPr>
        <w:t xml:space="preserve"> состояния: </w:t>
      </w:r>
      <w:r w:rsidRPr="00C82832">
        <w:rPr>
          <w:szCs w:val="24"/>
          <w:lang w:val="en-US"/>
        </w:rPr>
        <w:t>V</w:t>
      </w:r>
      <w:r w:rsidRPr="00C82832">
        <w:rPr>
          <w:szCs w:val="24"/>
          <w:vertAlign w:val="subscript"/>
        </w:rPr>
        <w:t>1</w:t>
      </w:r>
      <w:r w:rsidRPr="00C82832">
        <w:rPr>
          <w:szCs w:val="24"/>
        </w:rPr>
        <w:t xml:space="preserve">=0 и </w:t>
      </w:r>
      <w:r w:rsidRPr="00C82832">
        <w:rPr>
          <w:szCs w:val="24"/>
          <w:lang w:val="en-US"/>
        </w:rPr>
        <w:t>V</w:t>
      </w:r>
      <w:r w:rsidRPr="00C82832">
        <w:rPr>
          <w:szCs w:val="24"/>
          <w:vertAlign w:val="subscript"/>
        </w:rPr>
        <w:t>2</w:t>
      </w:r>
      <w:r w:rsidRPr="00C82832">
        <w:rPr>
          <w:szCs w:val="24"/>
        </w:rPr>
        <w:t>=2</w:t>
      </w:r>
      <w:r w:rsidRPr="00C82832">
        <w:rPr>
          <w:szCs w:val="24"/>
        </w:rPr>
        <w:sym w:font="Symbol" w:char="F044"/>
      </w:r>
      <w:r w:rsidRPr="00C82832">
        <w:rPr>
          <w:szCs w:val="24"/>
        </w:rPr>
        <w:t>/</w:t>
      </w:r>
      <w:r w:rsidRPr="00C82832">
        <w:rPr>
          <w:szCs w:val="24"/>
          <w:lang w:val="en-US"/>
        </w:rPr>
        <w:t>e</w:t>
      </w:r>
      <w:r w:rsidRPr="00C82832">
        <w:rPr>
          <w:szCs w:val="24"/>
        </w:rPr>
        <w:t xml:space="preserve">. Во втором случае </w:t>
      </w:r>
      <w:r w:rsidRPr="00C82832">
        <w:rPr>
          <w:szCs w:val="24"/>
          <w:lang w:val="en-US"/>
        </w:rPr>
        <w:t>R</w:t>
      </w:r>
      <w:r w:rsidRPr="00C82832">
        <w:rPr>
          <w:szCs w:val="24"/>
          <w:lang w:val="en-US"/>
        </w:rPr>
        <w:sym w:font="Symbol" w:char="F0B9"/>
      </w:r>
      <w:r w:rsidRPr="00C82832">
        <w:rPr>
          <w:szCs w:val="24"/>
        </w:rPr>
        <w:t>0.</w:t>
      </w:r>
    </w:p>
    <w:p w:rsidR="00C16081" w:rsidRPr="00C82832" w:rsidRDefault="00C16081" w:rsidP="00147E30">
      <w:pPr>
        <w:spacing w:line="360" w:lineRule="auto"/>
        <w:ind w:firstLine="284"/>
        <w:jc w:val="both"/>
        <w:rPr>
          <w:szCs w:val="24"/>
        </w:rPr>
      </w:pPr>
    </w:p>
    <w:p w:rsidR="004A1EEA" w:rsidRPr="00C82832" w:rsidRDefault="004A1EEA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2) Как переключать?</w:t>
      </w:r>
    </w:p>
    <w:p w:rsidR="004A1EEA" w:rsidRPr="00C82832" w:rsidRDefault="009A3F5C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Сделать 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c</w:t>
      </w:r>
      <w:r w:rsidRPr="00C82832">
        <w:rPr>
          <w:szCs w:val="24"/>
        </w:rPr>
        <w:t>&lt;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o</w:t>
      </w:r>
      <w:r w:rsidRPr="00C82832">
        <w:rPr>
          <w:szCs w:val="24"/>
        </w:rPr>
        <w:t xml:space="preserve"> на время. Знаем как: приложить поле </w:t>
      </w:r>
      <w:r w:rsidRPr="00C82832">
        <w:rPr>
          <w:b/>
          <w:szCs w:val="24"/>
        </w:rPr>
        <w:t>Н</w:t>
      </w:r>
      <w:r w:rsidRPr="00C82832">
        <w:rPr>
          <w:szCs w:val="24"/>
        </w:rPr>
        <w:t>. И оно маленькое! Поток в переходе Ф</w:t>
      </w:r>
      <w:r w:rsidRPr="00C82832">
        <w:rPr>
          <w:szCs w:val="24"/>
          <w:lang w:val="en-US"/>
        </w:rPr>
        <w:t>&lt;</w:t>
      </w:r>
      <w:r w:rsidRPr="00C82832">
        <w:rPr>
          <w:szCs w:val="24"/>
        </w:rPr>
        <w:t>Ф</w:t>
      </w:r>
      <w:r w:rsidRPr="00C82832">
        <w:rPr>
          <w:szCs w:val="24"/>
          <w:vertAlign w:val="subscript"/>
        </w:rPr>
        <w:t>о</w:t>
      </w:r>
      <w:r w:rsidRPr="00C82832">
        <w:rPr>
          <w:szCs w:val="24"/>
        </w:rPr>
        <w:t>.</w:t>
      </w:r>
    </w:p>
    <w:p w:rsidR="009A3F5C" w:rsidRPr="00C82832" w:rsidRDefault="004054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noProof/>
          <w:szCs w:val="24"/>
        </w:rPr>
        <w:lastRenderedPageBreak/>
        <w:drawing>
          <wp:inline distT="0" distB="0" distL="0" distR="0">
            <wp:extent cx="4800600" cy="3048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081" w:rsidRPr="00C82832" w:rsidRDefault="00C16081" w:rsidP="00147E30">
      <w:pPr>
        <w:spacing w:line="360" w:lineRule="auto"/>
        <w:ind w:firstLine="284"/>
        <w:jc w:val="both"/>
        <w:rPr>
          <w:szCs w:val="24"/>
        </w:rPr>
      </w:pPr>
    </w:p>
    <w:p w:rsidR="007B6459" w:rsidRPr="00C82832" w:rsidRDefault="008F57F0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3) Устройство туннельного криотрона.</w:t>
      </w:r>
    </w:p>
    <w:p w:rsidR="008F57F0" w:rsidRPr="00C82832" w:rsidRDefault="004054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noProof/>
          <w:szCs w:val="24"/>
        </w:rPr>
        <w:drawing>
          <wp:inline distT="0" distB="0" distL="0" distR="0">
            <wp:extent cx="5829300" cy="249459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9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081" w:rsidRPr="00C82832" w:rsidRDefault="00C16081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Экран служит для уменьшения индуктивности, т.е. времени переключения.</w:t>
      </w:r>
    </w:p>
    <w:p w:rsidR="00C16081" w:rsidRPr="00C82832" w:rsidRDefault="00C16081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Ток управляющего электрода создает </w:t>
      </w:r>
      <w:r w:rsidRPr="00C82832">
        <w:rPr>
          <w:b/>
          <w:szCs w:val="24"/>
        </w:rPr>
        <w:t>Н</w:t>
      </w:r>
      <w:r w:rsidRPr="00C82832">
        <w:rPr>
          <w:szCs w:val="24"/>
        </w:rPr>
        <w:t xml:space="preserve"> для перевода криотрона в состояние 2. </w:t>
      </w:r>
      <w:proofErr w:type="gramStart"/>
      <w:r w:rsidRPr="00C82832">
        <w:rPr>
          <w:szCs w:val="24"/>
        </w:rPr>
        <w:t>Ток управления &lt;&lt; рабочего тока (</w:t>
      </w:r>
      <w:r w:rsidRPr="00C82832">
        <w:rPr>
          <w:b/>
          <w:szCs w:val="24"/>
        </w:rPr>
        <w:t>Н</w:t>
      </w:r>
      <w:r w:rsidRPr="00C82832">
        <w:rPr>
          <w:szCs w:val="24"/>
        </w:rPr>
        <w:t xml:space="preserve"> мало!</w:t>
      </w:r>
      <w:proofErr w:type="gramEnd"/>
      <w:r w:rsidRPr="00C82832">
        <w:rPr>
          <w:szCs w:val="24"/>
        </w:rPr>
        <w:t xml:space="preserve"> </w:t>
      </w:r>
      <w:proofErr w:type="gramStart"/>
      <w:r w:rsidRPr="00C82832">
        <w:rPr>
          <w:szCs w:val="24"/>
        </w:rPr>
        <w:t>И этого достаточно).</w:t>
      </w:r>
      <w:proofErr w:type="gramEnd"/>
    </w:p>
    <w:p w:rsidR="00C16081" w:rsidRPr="00C82832" w:rsidRDefault="00DD42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Как же работает такой криотрон?</w:t>
      </w:r>
    </w:p>
    <w:p w:rsidR="00DD42D3" w:rsidRPr="00C82832" w:rsidRDefault="008328C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2. </w:t>
      </w:r>
      <w:r w:rsidRPr="00C82832">
        <w:rPr>
          <w:szCs w:val="24"/>
          <w:u w:val="single"/>
        </w:rPr>
        <w:t>Триггер на основе двух Дж. переходах.</w:t>
      </w:r>
    </w:p>
    <w:p w:rsidR="008328C5" w:rsidRPr="00C82832" w:rsidRDefault="008328C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1) Схема.</w:t>
      </w:r>
    </w:p>
    <w:p w:rsidR="008328C5" w:rsidRPr="00C82832" w:rsidRDefault="004054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noProof/>
          <w:szCs w:val="24"/>
        </w:rPr>
        <w:lastRenderedPageBreak/>
        <w:drawing>
          <wp:inline distT="0" distB="0" distL="0" distR="0">
            <wp:extent cx="5848350" cy="4391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66C" w:rsidRPr="00C82832" w:rsidRDefault="00E7266C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Здесь</w:t>
      </w:r>
      <w:proofErr w:type="gramStart"/>
      <w:r w:rsidRPr="00C82832">
        <w:rPr>
          <w:szCs w:val="24"/>
        </w:rPr>
        <w:t xml:space="preserve"> А</w:t>
      </w:r>
      <w:proofErr w:type="gramEnd"/>
      <w:r w:rsidRPr="00C82832">
        <w:rPr>
          <w:szCs w:val="24"/>
        </w:rPr>
        <w:t xml:space="preserve"> и В – Дж. переходы. Это не СКВИД: </w:t>
      </w:r>
      <w:proofErr w:type="gramStart"/>
      <w:r w:rsidRPr="00C82832">
        <w:rPr>
          <w:szCs w:val="24"/>
          <w:lang w:val="en-US"/>
        </w:rPr>
        <w:t>LI</w:t>
      </w:r>
      <w:r w:rsidRPr="00C82832">
        <w:rPr>
          <w:szCs w:val="24"/>
        </w:rPr>
        <w:t>&gt;&gt;Ф</w:t>
      </w:r>
      <w:r w:rsidRPr="00C82832">
        <w:rPr>
          <w:szCs w:val="24"/>
          <w:vertAlign w:val="subscript"/>
        </w:rPr>
        <w:t>о</w:t>
      </w:r>
      <w:r w:rsidRPr="00C82832">
        <w:rPr>
          <w:szCs w:val="24"/>
        </w:rPr>
        <w:t>. Т.е. Ф&gt;&gt;Ф</w:t>
      </w:r>
      <w:r w:rsidRPr="00C82832">
        <w:rPr>
          <w:szCs w:val="24"/>
          <w:vertAlign w:val="subscript"/>
        </w:rPr>
        <w:t>о</w:t>
      </w:r>
      <w:r w:rsidRPr="00C82832">
        <w:rPr>
          <w:szCs w:val="24"/>
        </w:rPr>
        <w:t xml:space="preserve">, </w:t>
      </w:r>
      <w:r w:rsidRPr="00C82832">
        <w:rPr>
          <w:szCs w:val="24"/>
          <w:lang w:val="en-US"/>
        </w:rPr>
        <w:t>S</w:t>
      </w:r>
      <w:r w:rsidRPr="00C82832">
        <w:rPr>
          <w:szCs w:val="24"/>
        </w:rPr>
        <w:t>-велика.</w:t>
      </w:r>
      <w:proofErr w:type="gramEnd"/>
    </w:p>
    <w:p w:rsidR="00E7266C" w:rsidRPr="00C82832" w:rsidRDefault="00E7266C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2) </w:t>
      </w:r>
      <w:r w:rsidR="00E01D7B" w:rsidRPr="00C82832">
        <w:rPr>
          <w:szCs w:val="24"/>
        </w:rPr>
        <w:t>Начальное состояние триггера.</w:t>
      </w:r>
    </w:p>
    <w:p w:rsidR="00E01D7B" w:rsidRPr="00C82832" w:rsidRDefault="004054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noProof/>
          <w:szCs w:val="24"/>
        </w:rPr>
        <w:drawing>
          <wp:inline distT="0" distB="0" distL="0" distR="0">
            <wp:extent cx="5738689" cy="1628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89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EA" w:rsidRPr="00C82832" w:rsidRDefault="00D07E26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Величина 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o</w:t>
      </w:r>
      <w:r w:rsidRPr="009D79B4">
        <w:rPr>
          <w:szCs w:val="24"/>
        </w:rPr>
        <w:t>&lt;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c</w:t>
      </w:r>
      <w:r w:rsidRPr="009D79B4">
        <w:rPr>
          <w:szCs w:val="24"/>
        </w:rPr>
        <w:t>.</w:t>
      </w:r>
    </w:p>
    <w:p w:rsidR="00D07E26" w:rsidRPr="00C82832" w:rsidRDefault="00D07E26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3) Переключение.</w:t>
      </w:r>
    </w:p>
    <w:p w:rsidR="00D07E26" w:rsidRPr="00C82832" w:rsidRDefault="00D07E26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Импульс 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CA</w:t>
      </w:r>
      <w:r w:rsidRPr="00C82832">
        <w:rPr>
          <w:szCs w:val="24"/>
        </w:rPr>
        <w:t xml:space="preserve">. </w:t>
      </w:r>
      <w:proofErr w:type="gramStart"/>
      <w:r w:rsidRPr="00C82832">
        <w:rPr>
          <w:szCs w:val="24"/>
        </w:rPr>
        <w:t xml:space="preserve">В плече «А» возникает </w:t>
      </w:r>
      <w:r w:rsidRPr="00C82832">
        <w:rPr>
          <w:szCs w:val="24"/>
          <w:lang w:val="en-US"/>
        </w:rPr>
        <w:t>R</w:t>
      </w:r>
      <w:r w:rsidRPr="00C82832">
        <w:rPr>
          <w:szCs w:val="24"/>
          <w:lang w:val="en-US"/>
        </w:rPr>
        <w:sym w:font="Symbol" w:char="F0B9"/>
      </w:r>
      <w:r w:rsidRPr="00C82832">
        <w:rPr>
          <w:szCs w:val="24"/>
        </w:rPr>
        <w:t xml:space="preserve">0 (поскольку критток перехода «А» становится меньше 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o</w:t>
      </w:r>
      <w:r w:rsidRPr="00C82832">
        <w:rPr>
          <w:szCs w:val="24"/>
        </w:rPr>
        <w:t>/2.</w:t>
      </w:r>
      <w:proofErr w:type="gramEnd"/>
      <w:r w:rsidRPr="00C82832">
        <w:rPr>
          <w:szCs w:val="24"/>
        </w:rPr>
        <w:t xml:space="preserve"> Весь ток 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o</w:t>
      </w:r>
      <w:r w:rsidRPr="00C82832">
        <w:rPr>
          <w:szCs w:val="24"/>
        </w:rPr>
        <w:t xml:space="preserve"> потечет через плечо «В»</w:t>
      </w:r>
      <w:r w:rsidR="005F50B3" w:rsidRPr="00C82832">
        <w:rPr>
          <w:szCs w:val="24"/>
        </w:rPr>
        <w:t xml:space="preserve">. Когда импульс </w:t>
      </w:r>
      <w:r w:rsidR="005F50B3" w:rsidRPr="00C82832">
        <w:rPr>
          <w:szCs w:val="24"/>
          <w:lang w:val="en-US"/>
        </w:rPr>
        <w:t>I</w:t>
      </w:r>
      <w:r w:rsidR="005F50B3" w:rsidRPr="00C82832">
        <w:rPr>
          <w:szCs w:val="24"/>
          <w:vertAlign w:val="subscript"/>
          <w:lang w:val="en-US"/>
        </w:rPr>
        <w:t>CA</w:t>
      </w:r>
      <w:r w:rsidR="005F50B3" w:rsidRPr="00C82832">
        <w:rPr>
          <w:szCs w:val="24"/>
        </w:rPr>
        <w:t xml:space="preserve"> кончится, </w:t>
      </w:r>
      <w:r w:rsidRPr="00C82832">
        <w:rPr>
          <w:szCs w:val="24"/>
        </w:rPr>
        <w:t>это состояние схемы</w:t>
      </w:r>
      <w:r w:rsidR="005F50B3" w:rsidRPr="00C82832">
        <w:rPr>
          <w:szCs w:val="24"/>
        </w:rPr>
        <w:t xml:space="preserve"> останется</w:t>
      </w:r>
      <w:r w:rsidRPr="00C82832">
        <w:rPr>
          <w:szCs w:val="24"/>
        </w:rPr>
        <w:t>.</w:t>
      </w:r>
      <w:r w:rsidR="005F50B3" w:rsidRPr="00C82832">
        <w:rPr>
          <w:szCs w:val="24"/>
        </w:rPr>
        <w:t xml:space="preserve"> Оно </w:t>
      </w:r>
      <w:r w:rsidR="005F50B3" w:rsidRPr="00C82832">
        <w:rPr>
          <w:szCs w:val="24"/>
          <w:u w:val="single"/>
        </w:rPr>
        <w:t>устойчиво</w:t>
      </w:r>
      <w:r w:rsidR="005F50B3" w:rsidRPr="00C82832">
        <w:rPr>
          <w:szCs w:val="24"/>
        </w:rPr>
        <w:t>. В СП кольцо при перераспределении токов зашел магнитный поток, и этот поток сохраняется.</w:t>
      </w:r>
    </w:p>
    <w:p w:rsidR="001E46C0" w:rsidRPr="00C82832" w:rsidRDefault="00E162B4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Замечание: нет идеальных элементов,</w:t>
      </w:r>
    </w:p>
    <w:p w:rsidR="005F50B3" w:rsidRPr="00C82832" w:rsidRDefault="00E162B4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lastRenderedPageBreak/>
        <w:t xml:space="preserve">поэтому в устойчивом состоянии через плечо «А» течет небольшой паразитный ток утечки 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m</w:t>
      </w:r>
      <w:r w:rsidRPr="00C82832">
        <w:rPr>
          <w:szCs w:val="24"/>
        </w:rPr>
        <w:t>&lt;&lt;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o</w:t>
      </w:r>
      <w:r w:rsidR="001E46C0" w:rsidRPr="00C82832">
        <w:rPr>
          <w:szCs w:val="24"/>
        </w:rPr>
        <w:t xml:space="preserve"> (через плечо «В» течет ток </w:t>
      </w:r>
      <w:r w:rsidR="001E46C0" w:rsidRPr="00C82832">
        <w:rPr>
          <w:szCs w:val="24"/>
          <w:lang w:val="en-US"/>
        </w:rPr>
        <w:t>I</w:t>
      </w:r>
      <w:r w:rsidR="001E46C0" w:rsidRPr="00C82832">
        <w:rPr>
          <w:szCs w:val="24"/>
          <w:vertAlign w:val="subscript"/>
          <w:lang w:val="en-US"/>
        </w:rPr>
        <w:t>F</w:t>
      </w:r>
      <w:r w:rsidR="001E46C0" w:rsidRPr="00C82832">
        <w:rPr>
          <w:szCs w:val="24"/>
        </w:rPr>
        <w:t>=</w:t>
      </w:r>
      <w:r w:rsidR="001E46C0" w:rsidRPr="00C82832">
        <w:rPr>
          <w:szCs w:val="24"/>
          <w:lang w:val="en-US"/>
        </w:rPr>
        <w:t>I</w:t>
      </w:r>
      <w:r w:rsidR="001E46C0" w:rsidRPr="00C82832">
        <w:rPr>
          <w:szCs w:val="24"/>
          <w:vertAlign w:val="subscript"/>
          <w:lang w:val="en-US"/>
        </w:rPr>
        <w:t>o</w:t>
      </w:r>
      <w:r w:rsidR="001E46C0" w:rsidRPr="00C82832">
        <w:rPr>
          <w:szCs w:val="24"/>
        </w:rPr>
        <w:t>-</w:t>
      </w:r>
      <w:r w:rsidR="001E46C0" w:rsidRPr="00C82832">
        <w:rPr>
          <w:szCs w:val="24"/>
          <w:lang w:val="en-US"/>
        </w:rPr>
        <w:t>I</w:t>
      </w:r>
      <w:r w:rsidR="001E46C0" w:rsidRPr="00C82832">
        <w:rPr>
          <w:szCs w:val="24"/>
          <w:vertAlign w:val="subscript"/>
          <w:lang w:val="en-US"/>
        </w:rPr>
        <w:t>m</w:t>
      </w:r>
      <w:r w:rsidR="001E46C0" w:rsidRPr="00C82832">
        <w:rPr>
          <w:szCs w:val="24"/>
        </w:rPr>
        <w:t>).</w:t>
      </w:r>
      <w:r w:rsidRPr="00C82832">
        <w:rPr>
          <w:szCs w:val="24"/>
        </w:rPr>
        <w:t xml:space="preserve"> Кольцо в СП состоянии, в нем есть циркулирующий ток</w:t>
      </w:r>
      <w:r w:rsidR="001E46C0" w:rsidRPr="00C82832">
        <w:rPr>
          <w:szCs w:val="24"/>
        </w:rPr>
        <w:t>, равный (</w:t>
      </w:r>
      <w:r w:rsidR="001E46C0" w:rsidRPr="00C82832">
        <w:rPr>
          <w:szCs w:val="24"/>
          <w:lang w:val="en-US"/>
        </w:rPr>
        <w:t>I</w:t>
      </w:r>
      <w:r w:rsidR="001E46C0" w:rsidRPr="00C82832">
        <w:rPr>
          <w:szCs w:val="24"/>
          <w:vertAlign w:val="subscript"/>
          <w:lang w:val="en-US"/>
        </w:rPr>
        <w:t>F</w:t>
      </w:r>
      <w:r w:rsidR="001E46C0" w:rsidRPr="00C82832">
        <w:rPr>
          <w:szCs w:val="24"/>
        </w:rPr>
        <w:t>-</w:t>
      </w:r>
      <w:r w:rsidR="001E46C0" w:rsidRPr="00C82832">
        <w:rPr>
          <w:szCs w:val="24"/>
          <w:lang w:val="en-US"/>
        </w:rPr>
        <w:t>I</w:t>
      </w:r>
      <w:r w:rsidR="001E46C0" w:rsidRPr="00C82832">
        <w:rPr>
          <w:szCs w:val="24"/>
          <w:vertAlign w:val="subscript"/>
          <w:lang w:val="en-US"/>
        </w:rPr>
        <w:t>m</w:t>
      </w:r>
      <w:r w:rsidR="001E46C0" w:rsidRPr="00C82832">
        <w:rPr>
          <w:szCs w:val="24"/>
        </w:rPr>
        <w:t>)/2.</w:t>
      </w:r>
    </w:p>
    <w:p w:rsidR="00D07E26" w:rsidRPr="00C82832" w:rsidRDefault="005F50B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4) Теперь, если дадим импульс 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C</w:t>
      </w:r>
      <w:proofErr w:type="gramStart"/>
      <w:r w:rsidRPr="00C82832">
        <w:rPr>
          <w:szCs w:val="24"/>
          <w:vertAlign w:val="subscript"/>
        </w:rPr>
        <w:t>В</w:t>
      </w:r>
      <w:proofErr w:type="gramEnd"/>
      <w:r w:rsidRPr="00C82832">
        <w:rPr>
          <w:szCs w:val="24"/>
        </w:rPr>
        <w:t>, то система перейдет в другое устойчивое состояние: весь ток будет течь через плечо «А».</w:t>
      </w:r>
    </w:p>
    <w:p w:rsidR="005F50B3" w:rsidRPr="00C82832" w:rsidRDefault="005F50B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5) Если повторить импульс 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C</w:t>
      </w:r>
      <w:proofErr w:type="gramStart"/>
      <w:r w:rsidRPr="00C82832">
        <w:rPr>
          <w:szCs w:val="24"/>
          <w:vertAlign w:val="subscript"/>
        </w:rPr>
        <w:t>В</w:t>
      </w:r>
      <w:proofErr w:type="gramEnd"/>
      <w:r w:rsidRPr="00C82832">
        <w:rPr>
          <w:szCs w:val="24"/>
        </w:rPr>
        <w:t>, то ничего не произойдет: система останется в том же состоянии.</w:t>
      </w:r>
    </w:p>
    <w:p w:rsidR="005F50B3" w:rsidRPr="00C82832" w:rsidRDefault="005F50B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Т.е. перед нами логический элемент с двумя состояниями. </w:t>
      </w:r>
      <w:r w:rsidR="00E162B4" w:rsidRPr="00C82832">
        <w:rPr>
          <w:szCs w:val="24"/>
        </w:rPr>
        <w:t>Триггер – э</w:t>
      </w:r>
      <w:r w:rsidRPr="00C82832">
        <w:rPr>
          <w:szCs w:val="24"/>
        </w:rPr>
        <w:t>то готовый элемент памяти (ячейка памяти).</w:t>
      </w:r>
      <w:r w:rsidR="00E162B4" w:rsidRPr="00C82832">
        <w:rPr>
          <w:szCs w:val="24"/>
        </w:rPr>
        <w:t xml:space="preserve"> Действительно:</w:t>
      </w:r>
    </w:p>
    <w:p w:rsidR="00E162B4" w:rsidRPr="00C82832" w:rsidRDefault="00E162B4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  <w:u w:val="single"/>
        </w:rPr>
        <w:t>Состояние 1:</w:t>
      </w:r>
    </w:p>
    <w:p w:rsidR="00E162B4" w:rsidRPr="00C82832" w:rsidRDefault="004054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noProof/>
          <w:szCs w:val="24"/>
        </w:rPr>
        <w:drawing>
          <wp:inline distT="0" distB="0" distL="0" distR="0">
            <wp:extent cx="3305175" cy="2524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3C" w:rsidRPr="00C82832" w:rsidRDefault="0039373C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Положительный обход. </w:t>
      </w:r>
      <w:proofErr w:type="gramStart"/>
      <w:r w:rsidRPr="00C82832">
        <w:rPr>
          <w:szCs w:val="24"/>
          <w:lang w:val="en-US"/>
        </w:rPr>
        <w:t>I</w:t>
      </w:r>
      <w:r w:rsidRPr="00C82832">
        <w:rPr>
          <w:szCs w:val="24"/>
          <w:vertAlign w:val="superscript"/>
        </w:rPr>
        <w:t>(</w:t>
      </w:r>
      <w:proofErr w:type="gramEnd"/>
      <w:r w:rsidRPr="00C82832">
        <w:rPr>
          <w:szCs w:val="24"/>
          <w:vertAlign w:val="superscript"/>
        </w:rPr>
        <w:t>1)</w:t>
      </w:r>
      <w:r w:rsidRPr="00C82832">
        <w:rPr>
          <w:szCs w:val="24"/>
          <w:vertAlign w:val="subscript"/>
        </w:rPr>
        <w:t>цирк</w:t>
      </w:r>
      <w:r w:rsidRPr="00C82832">
        <w:rPr>
          <w:szCs w:val="24"/>
        </w:rPr>
        <w:t>=(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F</w:t>
      </w:r>
      <w:r w:rsidRPr="00C82832">
        <w:rPr>
          <w:szCs w:val="24"/>
        </w:rPr>
        <w:t>-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m</w:t>
      </w:r>
      <w:r w:rsidRPr="00C82832">
        <w:rPr>
          <w:szCs w:val="24"/>
        </w:rPr>
        <w:t>)/2.</w:t>
      </w:r>
    </w:p>
    <w:p w:rsidR="00A532E2" w:rsidRPr="00C82832" w:rsidRDefault="00A0583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  <w:u w:val="single"/>
        </w:rPr>
        <w:t xml:space="preserve">Состояние </w:t>
      </w:r>
      <w:r w:rsidRPr="00C82832">
        <w:rPr>
          <w:szCs w:val="24"/>
          <w:u w:val="single"/>
          <w:lang w:val="en-US"/>
        </w:rPr>
        <w:t>2</w:t>
      </w:r>
      <w:r w:rsidR="00A532E2" w:rsidRPr="00C82832">
        <w:rPr>
          <w:szCs w:val="24"/>
          <w:u w:val="single"/>
        </w:rPr>
        <w:t>:</w:t>
      </w:r>
    </w:p>
    <w:p w:rsidR="0039373C" w:rsidRPr="00C82832" w:rsidRDefault="004054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noProof/>
          <w:szCs w:val="24"/>
        </w:rPr>
        <w:drawing>
          <wp:inline distT="0" distB="0" distL="0" distR="0">
            <wp:extent cx="3209925" cy="2524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33" w:rsidRPr="00C82832" w:rsidRDefault="00A0583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Отрицательный обход. </w:t>
      </w:r>
      <w:proofErr w:type="gramStart"/>
      <w:r w:rsidRPr="00C82832">
        <w:rPr>
          <w:szCs w:val="24"/>
          <w:lang w:val="en-US"/>
        </w:rPr>
        <w:t>I</w:t>
      </w:r>
      <w:r w:rsidRPr="00C82832">
        <w:rPr>
          <w:szCs w:val="24"/>
          <w:vertAlign w:val="superscript"/>
        </w:rPr>
        <w:t>(</w:t>
      </w:r>
      <w:proofErr w:type="gramEnd"/>
      <w:r w:rsidRPr="00C82832">
        <w:rPr>
          <w:szCs w:val="24"/>
          <w:vertAlign w:val="superscript"/>
        </w:rPr>
        <w:t>2)</w:t>
      </w:r>
      <w:r w:rsidRPr="00C82832">
        <w:rPr>
          <w:szCs w:val="24"/>
          <w:vertAlign w:val="subscript"/>
        </w:rPr>
        <w:t>цирк</w:t>
      </w:r>
      <w:r w:rsidRPr="00C82832">
        <w:rPr>
          <w:szCs w:val="24"/>
        </w:rPr>
        <w:t>=(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m</w:t>
      </w:r>
      <w:r w:rsidRPr="00C82832">
        <w:rPr>
          <w:szCs w:val="24"/>
        </w:rPr>
        <w:t>-</w:t>
      </w:r>
      <w:r w:rsidRPr="00C82832">
        <w:rPr>
          <w:szCs w:val="24"/>
          <w:lang w:val="en-US"/>
        </w:rPr>
        <w:t>I</w:t>
      </w:r>
      <w:r w:rsidRPr="00C82832">
        <w:rPr>
          <w:szCs w:val="24"/>
          <w:vertAlign w:val="subscript"/>
          <w:lang w:val="en-US"/>
        </w:rPr>
        <w:t>F</w:t>
      </w:r>
      <w:r w:rsidRPr="00C82832">
        <w:rPr>
          <w:szCs w:val="24"/>
        </w:rPr>
        <w:t>)/2&lt;0.</w:t>
      </w:r>
    </w:p>
    <w:p w:rsidR="005F50B3" w:rsidRPr="00C82832" w:rsidRDefault="00A0583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Т.е. можно приписать состоянию 1 значение 0, а состоянию 2 значение 1. И измерять по полю в кольце.</w:t>
      </w:r>
    </w:p>
    <w:p w:rsidR="00E162B4" w:rsidRPr="00C82832" w:rsidRDefault="00E162B4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lastRenderedPageBreak/>
        <w:t>Существуют и другие (более сложные) элементы ЭВМ на основе слабых связей.</w:t>
      </w:r>
    </w:p>
    <w:p w:rsidR="00E162B4" w:rsidRPr="00C82832" w:rsidRDefault="00427AE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3. </w:t>
      </w:r>
      <w:r w:rsidRPr="00C82832">
        <w:rPr>
          <w:szCs w:val="24"/>
          <w:u w:val="single"/>
        </w:rPr>
        <w:t>Квантроны – устройства с одиночными квантами потока.</w:t>
      </w:r>
    </w:p>
    <w:p w:rsidR="00427AE3" w:rsidRPr="00C82832" w:rsidRDefault="00427AE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Подход к квантовому компьютеру.</w:t>
      </w:r>
    </w:p>
    <w:p w:rsidR="00427AE3" w:rsidRPr="00C82832" w:rsidRDefault="00427AE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1) В триггере величина потока значительно больше Ф</w:t>
      </w:r>
      <w:r w:rsidRPr="00C82832">
        <w:rPr>
          <w:szCs w:val="24"/>
          <w:vertAlign w:val="subscript"/>
        </w:rPr>
        <w:t>о</w:t>
      </w:r>
      <w:r w:rsidRPr="00C82832">
        <w:rPr>
          <w:szCs w:val="24"/>
        </w:rPr>
        <w:t>.</w:t>
      </w:r>
    </w:p>
    <w:p w:rsidR="00427AE3" w:rsidRPr="00C82832" w:rsidRDefault="00427AE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Ф=</w:t>
      </w:r>
      <w:proofErr w:type="gramStart"/>
      <w:r w:rsidRPr="00C82832">
        <w:rPr>
          <w:szCs w:val="24"/>
          <w:lang w:val="en-US"/>
        </w:rPr>
        <w:t>I</w:t>
      </w:r>
      <w:proofErr w:type="gramEnd"/>
      <w:r w:rsidRPr="00C82832">
        <w:rPr>
          <w:szCs w:val="24"/>
          <w:vertAlign w:val="subscript"/>
        </w:rPr>
        <w:t>цирк</w:t>
      </w:r>
      <w:r w:rsidRPr="00C82832">
        <w:rPr>
          <w:szCs w:val="24"/>
        </w:rPr>
        <w:sym w:font="Symbol" w:char="F0D7"/>
      </w:r>
      <w:r w:rsidRPr="00C82832">
        <w:rPr>
          <w:szCs w:val="24"/>
          <w:lang w:val="en-US"/>
        </w:rPr>
        <w:t>L</w:t>
      </w:r>
      <w:r w:rsidRPr="00C82832">
        <w:rPr>
          <w:szCs w:val="24"/>
        </w:rPr>
        <w:t>.</w:t>
      </w:r>
    </w:p>
    <w:p w:rsidR="00427AE3" w:rsidRPr="00C82832" w:rsidRDefault="00427AE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Здесь </w:t>
      </w:r>
      <w:r w:rsidRPr="00C82832">
        <w:rPr>
          <w:szCs w:val="24"/>
          <w:lang w:val="en-US"/>
        </w:rPr>
        <w:t>L</w:t>
      </w:r>
      <w:r w:rsidRPr="00C82832">
        <w:rPr>
          <w:szCs w:val="24"/>
        </w:rPr>
        <w:t xml:space="preserve"> – индуктивность петли. Петля большая, индуктивность велика.</w:t>
      </w:r>
      <w:r w:rsidR="00C82832">
        <w:rPr>
          <w:szCs w:val="24"/>
        </w:rPr>
        <w:t xml:space="preserve"> </w:t>
      </w:r>
      <w:r w:rsidRPr="00C82832">
        <w:rPr>
          <w:szCs w:val="24"/>
        </w:rPr>
        <w:t>Поток Ф, по-существу, произволен и не равен Ф</w:t>
      </w:r>
      <w:r w:rsidRPr="00C82832">
        <w:rPr>
          <w:szCs w:val="24"/>
          <w:vertAlign w:val="subscript"/>
        </w:rPr>
        <w:t>о</w:t>
      </w:r>
      <w:r w:rsidRPr="00C82832">
        <w:rPr>
          <w:szCs w:val="24"/>
        </w:rPr>
        <w:t>, т.е. Ф&gt;&gt;Ф</w:t>
      </w:r>
      <w:r w:rsidRPr="00C82832">
        <w:rPr>
          <w:szCs w:val="24"/>
          <w:vertAlign w:val="subscript"/>
        </w:rPr>
        <w:t>о</w:t>
      </w:r>
      <w:r w:rsidRPr="00C82832">
        <w:rPr>
          <w:szCs w:val="24"/>
        </w:rPr>
        <w:t>.</w:t>
      </w:r>
    </w:p>
    <w:p w:rsidR="00E162B4" w:rsidRPr="00C82832" w:rsidRDefault="00427AE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2) Можно сделать (и делается), чтобы Ф=Ф</w:t>
      </w:r>
      <w:r w:rsidRPr="00C82832">
        <w:rPr>
          <w:szCs w:val="24"/>
          <w:vertAlign w:val="subscript"/>
        </w:rPr>
        <w:t>о</w:t>
      </w:r>
      <w:r w:rsidRPr="00C82832">
        <w:rPr>
          <w:szCs w:val="24"/>
        </w:rPr>
        <w:t xml:space="preserve">. Это знакомый нам </w:t>
      </w:r>
      <w:r w:rsidRPr="00C82832">
        <w:rPr>
          <w:szCs w:val="24"/>
          <w:u w:val="single"/>
        </w:rPr>
        <w:t>интерферометр</w:t>
      </w:r>
      <w:r w:rsidRPr="00C82832">
        <w:rPr>
          <w:szCs w:val="24"/>
        </w:rPr>
        <w:t xml:space="preserve"> (контур с двумя слабыми связями).</w:t>
      </w:r>
      <w:r w:rsidR="00B167CF" w:rsidRPr="00C82832">
        <w:rPr>
          <w:szCs w:val="24"/>
        </w:rPr>
        <w:t xml:space="preserve"> Добавим к нему управляющий электрод, получим</w:t>
      </w:r>
    </w:p>
    <w:p w:rsidR="00B167CF" w:rsidRPr="00C82832" w:rsidRDefault="004054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noProof/>
          <w:szCs w:val="24"/>
        </w:rPr>
        <w:drawing>
          <wp:inline distT="0" distB="0" distL="0" distR="0">
            <wp:extent cx="5924550" cy="189062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9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C5" w:rsidRPr="00C82832" w:rsidRDefault="007266C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Подавая определенный импульс тока на управляющий электрод, можно изменять состояние интерферометра: 0</w:t>
      </w:r>
      <w:r w:rsidRPr="00C82832">
        <w:rPr>
          <w:szCs w:val="24"/>
        </w:rPr>
        <w:sym w:font="Symbol" w:char="F0AE"/>
      </w:r>
      <w:r w:rsidRPr="00C82832">
        <w:rPr>
          <w:szCs w:val="24"/>
        </w:rPr>
        <w:t>Ф</w:t>
      </w:r>
      <w:r w:rsidRPr="00C82832">
        <w:rPr>
          <w:szCs w:val="24"/>
          <w:vertAlign w:val="subscript"/>
        </w:rPr>
        <w:t>о</w:t>
      </w:r>
      <w:r w:rsidRPr="00C82832">
        <w:rPr>
          <w:szCs w:val="24"/>
        </w:rPr>
        <w:t>.</w:t>
      </w:r>
      <w:r w:rsidR="00C82832">
        <w:rPr>
          <w:szCs w:val="24"/>
        </w:rPr>
        <w:t xml:space="preserve"> </w:t>
      </w:r>
      <w:r w:rsidRPr="00C82832">
        <w:rPr>
          <w:szCs w:val="24"/>
        </w:rPr>
        <w:t>Т.е. в этом случае в ячейке хранится 1 квант потока (либо 0).</w:t>
      </w:r>
      <w:r w:rsidR="00C82832">
        <w:rPr>
          <w:szCs w:val="24"/>
        </w:rPr>
        <w:t xml:space="preserve"> </w:t>
      </w:r>
      <w:r w:rsidRPr="00C82832">
        <w:rPr>
          <w:szCs w:val="24"/>
        </w:rPr>
        <w:t xml:space="preserve">Это и есть </w:t>
      </w:r>
      <w:r w:rsidRPr="00C82832">
        <w:rPr>
          <w:szCs w:val="24"/>
          <w:u w:val="single"/>
        </w:rPr>
        <w:t>квантрон</w:t>
      </w:r>
      <w:r w:rsidRPr="00C82832">
        <w:rPr>
          <w:szCs w:val="24"/>
        </w:rPr>
        <w:t>, реализующий запоминание одного кванта потока.</w:t>
      </w:r>
    </w:p>
    <w:p w:rsidR="0076542C" w:rsidRPr="00C82832" w:rsidRDefault="00572E9C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3) </w:t>
      </w:r>
      <w:r w:rsidR="007C2A47" w:rsidRPr="00C82832">
        <w:rPr>
          <w:szCs w:val="24"/>
        </w:rPr>
        <w:t>Существуют экспериментальные схемы из тысяч ячеек памяти на одиночных квантах потока.</w:t>
      </w:r>
      <w:r w:rsidR="00C82832">
        <w:rPr>
          <w:szCs w:val="24"/>
        </w:rPr>
        <w:t xml:space="preserve"> </w:t>
      </w:r>
      <w:r w:rsidR="007C2A47" w:rsidRPr="00C82832">
        <w:rPr>
          <w:szCs w:val="24"/>
        </w:rPr>
        <w:t>Существует целая наука по реализации схем на квантронах – схемотехника.</w:t>
      </w:r>
      <w:r w:rsidR="00C82832">
        <w:rPr>
          <w:szCs w:val="24"/>
        </w:rPr>
        <w:t xml:space="preserve"> </w:t>
      </w:r>
      <w:r w:rsidR="0076542C" w:rsidRPr="00C82832">
        <w:rPr>
          <w:szCs w:val="24"/>
        </w:rPr>
        <w:t>Рассматривались квантроны и криотроны на разных слабых связях (и на мостиках). Вопрос на сегодня – технический.</w:t>
      </w:r>
    </w:p>
    <w:p w:rsidR="00091618" w:rsidRPr="00C82832" w:rsidRDefault="00091618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4. </w:t>
      </w:r>
      <w:r w:rsidRPr="00C82832">
        <w:rPr>
          <w:szCs w:val="24"/>
          <w:u w:val="single"/>
        </w:rPr>
        <w:t>Времена срабатывания Дж</w:t>
      </w:r>
      <w:r w:rsidR="00C82832">
        <w:rPr>
          <w:szCs w:val="24"/>
          <w:u w:val="single"/>
        </w:rPr>
        <w:t>озефсоновских</w:t>
      </w:r>
      <w:r w:rsidRPr="00C82832">
        <w:rPr>
          <w:szCs w:val="24"/>
          <w:u w:val="single"/>
        </w:rPr>
        <w:t xml:space="preserve"> переходов.</w:t>
      </w:r>
    </w:p>
    <w:p w:rsidR="00091618" w:rsidRPr="00C82832" w:rsidRDefault="00091618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Для единичного элемента.</w:t>
      </w:r>
      <w:r w:rsidR="00C82832">
        <w:rPr>
          <w:szCs w:val="24"/>
        </w:rPr>
        <w:t xml:space="preserve"> </w:t>
      </w:r>
      <w:r w:rsidRPr="00C82832">
        <w:rPr>
          <w:szCs w:val="24"/>
        </w:rPr>
        <w:t>Эксперимент</w:t>
      </w:r>
      <w:r w:rsidR="00EA54CE" w:rsidRPr="00C82832">
        <w:rPr>
          <w:szCs w:val="24"/>
        </w:rPr>
        <w:t>ы (лучшие) дают порядка 1 пс=10</w:t>
      </w:r>
      <w:r w:rsidR="00EA54CE" w:rsidRPr="00C82832">
        <w:rPr>
          <w:szCs w:val="24"/>
          <w:vertAlign w:val="superscript"/>
        </w:rPr>
        <w:t>-12</w:t>
      </w:r>
      <w:r w:rsidR="00EA54CE" w:rsidRPr="00C82832">
        <w:rPr>
          <w:szCs w:val="24"/>
        </w:rPr>
        <w:t xml:space="preserve"> сек.</w:t>
      </w:r>
    </w:p>
    <w:p w:rsidR="00EA54CE" w:rsidRPr="00C82832" w:rsidRDefault="00091618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5</w:t>
      </w:r>
      <w:r w:rsidR="00572E9C" w:rsidRPr="00C82832">
        <w:rPr>
          <w:szCs w:val="24"/>
        </w:rPr>
        <w:t xml:space="preserve">. </w:t>
      </w:r>
      <w:r w:rsidR="00EA54CE" w:rsidRPr="00C82832">
        <w:rPr>
          <w:szCs w:val="24"/>
          <w:u w:val="single"/>
        </w:rPr>
        <w:t xml:space="preserve">Предельные характеристики схем с </w:t>
      </w:r>
      <w:proofErr w:type="gramStart"/>
      <w:r w:rsidR="00EA54CE" w:rsidRPr="00C82832">
        <w:rPr>
          <w:szCs w:val="24"/>
          <w:u w:val="single"/>
        </w:rPr>
        <w:t>Дж</w:t>
      </w:r>
      <w:proofErr w:type="gramEnd"/>
      <w:r w:rsidR="00EA54CE" w:rsidRPr="00C82832">
        <w:rPr>
          <w:szCs w:val="24"/>
          <w:u w:val="single"/>
        </w:rPr>
        <w:t>. криотронами.</w:t>
      </w:r>
    </w:p>
    <w:p w:rsidR="006B4A55" w:rsidRPr="00C82832" w:rsidRDefault="00EA54CE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Энерговыделение </w:t>
      </w:r>
      <w:r w:rsidRPr="00C82832">
        <w:rPr>
          <w:szCs w:val="24"/>
        </w:rPr>
        <w:sym w:font="Symbol" w:char="F065"/>
      </w:r>
      <w:r w:rsidRPr="00C82832">
        <w:rPr>
          <w:szCs w:val="24"/>
          <w:vertAlign w:val="subscript"/>
          <w:lang w:val="en-US"/>
        </w:rPr>
        <w:t>min</w:t>
      </w:r>
      <w:r w:rsidRPr="00C82832">
        <w:rPr>
          <w:szCs w:val="24"/>
        </w:rPr>
        <w:t>&lt;5</w:t>
      </w:r>
      <w:r w:rsidRPr="00C82832">
        <w:rPr>
          <w:szCs w:val="24"/>
          <w:lang w:val="en-US"/>
        </w:rPr>
        <w:sym w:font="Symbol" w:char="F0D7"/>
      </w:r>
      <w:r w:rsidRPr="00C82832">
        <w:rPr>
          <w:szCs w:val="24"/>
        </w:rPr>
        <w:t>10</w:t>
      </w:r>
      <w:r w:rsidRPr="00C82832">
        <w:rPr>
          <w:szCs w:val="24"/>
          <w:vertAlign w:val="superscript"/>
        </w:rPr>
        <w:t>-22</w:t>
      </w:r>
      <w:r w:rsidRPr="00C82832">
        <w:rPr>
          <w:szCs w:val="24"/>
        </w:rPr>
        <w:t xml:space="preserve"> Дж на ячейку за операцию (рекорд!).</w:t>
      </w:r>
      <w:r w:rsidR="00C82832">
        <w:rPr>
          <w:szCs w:val="24"/>
        </w:rPr>
        <w:t xml:space="preserve"> </w:t>
      </w:r>
      <w:r w:rsidRPr="00C82832">
        <w:rPr>
          <w:szCs w:val="24"/>
        </w:rPr>
        <w:t>Размер ячейки (триггера) 3х3 мкм</w:t>
      </w:r>
      <w:proofErr w:type="gramStart"/>
      <w:r w:rsidRPr="00C82832">
        <w:rPr>
          <w:szCs w:val="24"/>
          <w:vertAlign w:val="superscript"/>
        </w:rPr>
        <w:t>2</w:t>
      </w:r>
      <w:proofErr w:type="gramEnd"/>
      <w:r w:rsidRPr="00C82832">
        <w:rPr>
          <w:szCs w:val="24"/>
        </w:rPr>
        <w:t xml:space="preserve"> &lt; 10 мкм</w:t>
      </w:r>
      <w:r w:rsidRPr="00C82832">
        <w:rPr>
          <w:szCs w:val="24"/>
          <w:vertAlign w:val="superscript"/>
        </w:rPr>
        <w:t>2</w:t>
      </w:r>
      <w:r w:rsidRPr="00C82832">
        <w:rPr>
          <w:szCs w:val="24"/>
        </w:rPr>
        <w:t>.</w:t>
      </w:r>
      <w:r w:rsidR="00C82832">
        <w:rPr>
          <w:szCs w:val="24"/>
        </w:rPr>
        <w:t xml:space="preserve"> </w:t>
      </w:r>
      <w:r w:rsidRPr="00C82832">
        <w:rPr>
          <w:szCs w:val="24"/>
        </w:rPr>
        <w:t>Плотность элементов ~10</w:t>
      </w:r>
      <w:r w:rsidRPr="00C82832">
        <w:rPr>
          <w:szCs w:val="24"/>
          <w:vertAlign w:val="superscript"/>
        </w:rPr>
        <w:t>6</w:t>
      </w:r>
      <w:r w:rsidRPr="00C82832">
        <w:rPr>
          <w:szCs w:val="24"/>
        </w:rPr>
        <w:t xml:space="preserve"> см</w:t>
      </w:r>
      <w:r w:rsidRPr="00C82832">
        <w:rPr>
          <w:szCs w:val="24"/>
          <w:vertAlign w:val="superscript"/>
        </w:rPr>
        <w:t>-2</w:t>
      </w:r>
      <w:r w:rsidRPr="00C82832">
        <w:rPr>
          <w:szCs w:val="24"/>
        </w:rPr>
        <w:t>. Т.е. на плате 10х10 см</w:t>
      </w:r>
      <w:proofErr w:type="gramStart"/>
      <w:r w:rsidRPr="00C82832">
        <w:rPr>
          <w:szCs w:val="24"/>
          <w:vertAlign w:val="superscript"/>
        </w:rPr>
        <w:t>2</w:t>
      </w:r>
      <w:proofErr w:type="gramEnd"/>
      <w:r w:rsidRPr="00C82832">
        <w:rPr>
          <w:szCs w:val="24"/>
        </w:rPr>
        <w:t xml:space="preserve"> можно сделать процессор или ЗУ с 10</w:t>
      </w:r>
      <w:r w:rsidR="006B4A55" w:rsidRPr="00C82832">
        <w:rPr>
          <w:szCs w:val="24"/>
          <w:vertAlign w:val="superscript"/>
        </w:rPr>
        <w:t>8</w:t>
      </w:r>
      <w:r w:rsidR="006B4A55" w:rsidRPr="00C82832">
        <w:rPr>
          <w:szCs w:val="24"/>
        </w:rPr>
        <w:t xml:space="preserve"> элементами.</w:t>
      </w:r>
      <w:r w:rsidR="00C82832">
        <w:rPr>
          <w:szCs w:val="24"/>
        </w:rPr>
        <w:t xml:space="preserve"> </w:t>
      </w:r>
      <w:r w:rsidR="006B4A55" w:rsidRPr="00C82832">
        <w:rPr>
          <w:szCs w:val="24"/>
        </w:rPr>
        <w:t xml:space="preserve">Тактовые частоты ~100ГГц (и выше, </w:t>
      </w:r>
      <w:proofErr w:type="gramStart"/>
      <w:r w:rsidR="006B4A55" w:rsidRPr="00C82832">
        <w:rPr>
          <w:szCs w:val="24"/>
        </w:rPr>
        <w:t>см</w:t>
      </w:r>
      <w:proofErr w:type="gramEnd"/>
      <w:r w:rsidR="006B4A55" w:rsidRPr="00C82832">
        <w:rPr>
          <w:szCs w:val="24"/>
        </w:rPr>
        <w:t>. приложения).</w:t>
      </w:r>
      <w:r w:rsidR="00C82832">
        <w:rPr>
          <w:szCs w:val="24"/>
        </w:rPr>
        <w:t xml:space="preserve"> </w:t>
      </w:r>
      <w:proofErr w:type="gramStart"/>
      <w:r w:rsidR="006B4A55" w:rsidRPr="00C82832">
        <w:rPr>
          <w:szCs w:val="24"/>
        </w:rPr>
        <w:t>Суммарное</w:t>
      </w:r>
      <w:proofErr w:type="gramEnd"/>
      <w:r w:rsidR="006B4A55" w:rsidRPr="00C82832">
        <w:rPr>
          <w:szCs w:val="24"/>
        </w:rPr>
        <w:t xml:space="preserve"> энерговыделение 1 мкВт.</w:t>
      </w:r>
      <w:r w:rsidR="00C82832">
        <w:rPr>
          <w:szCs w:val="24"/>
        </w:rPr>
        <w:t xml:space="preserve"> </w:t>
      </w:r>
      <w:r w:rsidR="006B4A55" w:rsidRPr="00C82832">
        <w:rPr>
          <w:szCs w:val="24"/>
        </w:rPr>
        <w:t>Цифры уникальные.</w:t>
      </w:r>
    </w:p>
    <w:p w:rsidR="007266C5" w:rsidRPr="00C82832" w:rsidRDefault="006B4A5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6. </w:t>
      </w:r>
      <w:r w:rsidR="00572E9C" w:rsidRPr="00C82832">
        <w:rPr>
          <w:szCs w:val="24"/>
          <w:u w:val="single"/>
        </w:rPr>
        <w:t>Реальные приложения.</w:t>
      </w:r>
    </w:p>
    <w:p w:rsidR="00572E9C" w:rsidRPr="00C82832" w:rsidRDefault="00572E9C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1) Разработана быстрая одноквантовая (т</w:t>
      </w:r>
      <w:proofErr w:type="gramStart"/>
      <w:r w:rsidRPr="00C82832">
        <w:rPr>
          <w:szCs w:val="24"/>
        </w:rPr>
        <w:t>.е</w:t>
      </w:r>
      <w:proofErr w:type="gramEnd"/>
      <w:r w:rsidRPr="00C82832">
        <w:rPr>
          <w:szCs w:val="24"/>
        </w:rPr>
        <w:t xml:space="preserve"> на Ф</w:t>
      </w:r>
      <w:r w:rsidRPr="00C82832">
        <w:rPr>
          <w:szCs w:val="24"/>
          <w:vertAlign w:val="subscript"/>
        </w:rPr>
        <w:t>о</w:t>
      </w:r>
      <w:r w:rsidRPr="00C82832">
        <w:rPr>
          <w:szCs w:val="24"/>
        </w:rPr>
        <w:t xml:space="preserve">) схема или «логика»: </w:t>
      </w:r>
      <w:proofErr w:type="gramStart"/>
      <w:r w:rsidRPr="00C82832">
        <w:rPr>
          <w:b/>
          <w:szCs w:val="24"/>
          <w:lang w:val="en-US"/>
        </w:rPr>
        <w:t>RSFQ</w:t>
      </w:r>
      <w:r w:rsidRPr="00C82832">
        <w:rPr>
          <w:b/>
          <w:szCs w:val="24"/>
        </w:rPr>
        <w:t>-логика</w:t>
      </w:r>
      <w:r w:rsidRPr="00C82832">
        <w:rPr>
          <w:szCs w:val="24"/>
        </w:rPr>
        <w:t xml:space="preserve"> (</w:t>
      </w:r>
      <w:r w:rsidRPr="00C82832">
        <w:rPr>
          <w:szCs w:val="24"/>
          <w:lang w:val="en-US"/>
        </w:rPr>
        <w:t>Rapid</w:t>
      </w:r>
      <w:r w:rsidRPr="00C82832">
        <w:rPr>
          <w:szCs w:val="24"/>
        </w:rPr>
        <w:t xml:space="preserve"> </w:t>
      </w:r>
      <w:r w:rsidRPr="00C82832">
        <w:rPr>
          <w:szCs w:val="24"/>
          <w:lang w:val="en-US"/>
        </w:rPr>
        <w:t>Single</w:t>
      </w:r>
      <w:r w:rsidRPr="00C82832">
        <w:rPr>
          <w:szCs w:val="24"/>
        </w:rPr>
        <w:t xml:space="preserve"> </w:t>
      </w:r>
      <w:r w:rsidRPr="00C82832">
        <w:rPr>
          <w:szCs w:val="24"/>
          <w:lang w:val="en-US"/>
        </w:rPr>
        <w:t>Flux</w:t>
      </w:r>
      <w:r w:rsidRPr="00C82832">
        <w:rPr>
          <w:szCs w:val="24"/>
        </w:rPr>
        <w:t xml:space="preserve"> </w:t>
      </w:r>
      <w:r w:rsidRPr="00C82832">
        <w:rPr>
          <w:szCs w:val="24"/>
          <w:lang w:val="en-US"/>
        </w:rPr>
        <w:t>Quantum</w:t>
      </w:r>
      <w:r w:rsidRPr="00C82832">
        <w:rPr>
          <w:szCs w:val="24"/>
        </w:rPr>
        <w:t>-логика).</w:t>
      </w:r>
      <w:proofErr w:type="gramEnd"/>
      <w:r w:rsidRPr="00C82832">
        <w:rPr>
          <w:szCs w:val="24"/>
        </w:rPr>
        <w:t xml:space="preserve"> Это схемы с </w:t>
      </w:r>
      <w:proofErr w:type="gramStart"/>
      <w:r w:rsidRPr="00C82832">
        <w:rPr>
          <w:szCs w:val="24"/>
        </w:rPr>
        <w:t>такими</w:t>
      </w:r>
      <w:proofErr w:type="gramEnd"/>
      <w:r w:rsidRPr="00C82832">
        <w:rPr>
          <w:szCs w:val="24"/>
        </w:rPr>
        <w:t xml:space="preserve"> квантронами.</w:t>
      </w:r>
    </w:p>
    <w:p w:rsidR="00572E9C" w:rsidRPr="00C82832" w:rsidRDefault="00572E9C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lastRenderedPageBreak/>
        <w:t xml:space="preserve">Модный сейчас </w:t>
      </w:r>
      <w:r w:rsidRPr="00C82832">
        <w:rPr>
          <w:szCs w:val="24"/>
          <w:u w:val="single"/>
        </w:rPr>
        <w:t>квантовый компьютер</w:t>
      </w:r>
      <w:r w:rsidRPr="00C82832">
        <w:rPr>
          <w:szCs w:val="24"/>
        </w:rPr>
        <w:t xml:space="preserve"> также пытаются развивать на основе таких элементов. Но это «журавль в небе». Фирмы предпочитают «синицу в руках» (</w:t>
      </w:r>
      <w:proofErr w:type="gramStart"/>
      <w:r w:rsidRPr="00C82832">
        <w:rPr>
          <w:szCs w:val="24"/>
        </w:rPr>
        <w:t>см</w:t>
      </w:r>
      <w:proofErr w:type="gramEnd"/>
      <w:r w:rsidRPr="00C82832">
        <w:rPr>
          <w:szCs w:val="24"/>
        </w:rPr>
        <w:t>. ниже).</w:t>
      </w:r>
    </w:p>
    <w:p w:rsidR="00572E9C" w:rsidRPr="00C82832" w:rsidRDefault="00572E9C" w:rsidP="00147E30">
      <w:pPr>
        <w:spacing w:line="360" w:lineRule="auto"/>
        <w:ind w:firstLine="284"/>
        <w:jc w:val="both"/>
        <w:rPr>
          <w:color w:val="00FF00"/>
          <w:szCs w:val="24"/>
        </w:rPr>
      </w:pPr>
      <w:r w:rsidRPr="00C82832">
        <w:rPr>
          <w:color w:val="00FF00"/>
          <w:szCs w:val="24"/>
        </w:rPr>
        <w:t xml:space="preserve">«Перст» </w:t>
      </w:r>
      <w:r w:rsidRPr="00C82832">
        <w:rPr>
          <w:b/>
          <w:color w:val="00FF00"/>
          <w:szCs w:val="24"/>
        </w:rPr>
        <w:t>7</w:t>
      </w:r>
      <w:r w:rsidRPr="00C82832">
        <w:rPr>
          <w:color w:val="00FF00"/>
          <w:szCs w:val="24"/>
        </w:rPr>
        <w:t xml:space="preserve">, в.1/2 (январь </w:t>
      </w:r>
      <w:smartTag w:uri="urn:schemas-microsoft-com:office:smarttags" w:element="metricconverter">
        <w:smartTagPr>
          <w:attr w:name="ProductID" w:val="2002 г"/>
        </w:smartTagPr>
        <w:r w:rsidRPr="00C82832">
          <w:rPr>
            <w:color w:val="00FF00"/>
            <w:szCs w:val="24"/>
          </w:rPr>
          <w:t>2002 г</w:t>
        </w:r>
      </w:smartTag>
      <w:r w:rsidRPr="00C82832">
        <w:rPr>
          <w:color w:val="00FF00"/>
          <w:szCs w:val="24"/>
        </w:rPr>
        <w:t>.).</w:t>
      </w:r>
    </w:p>
    <w:p w:rsidR="007266C5" w:rsidRPr="00C82832" w:rsidRDefault="003642C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2) Одна из ведущих оборонных лабораторий США (</w:t>
      </w:r>
      <w:r w:rsidRPr="00C82832">
        <w:rPr>
          <w:szCs w:val="24"/>
          <w:lang w:val="en-US"/>
        </w:rPr>
        <w:t>Jet</w:t>
      </w:r>
      <w:r w:rsidRPr="00C82832">
        <w:rPr>
          <w:szCs w:val="24"/>
        </w:rPr>
        <w:t xml:space="preserve"> </w:t>
      </w:r>
      <w:r w:rsidRPr="00C82832">
        <w:rPr>
          <w:szCs w:val="24"/>
          <w:lang w:val="en-US"/>
        </w:rPr>
        <w:t>Propulsion</w:t>
      </w:r>
      <w:r w:rsidRPr="00C82832">
        <w:rPr>
          <w:szCs w:val="24"/>
        </w:rPr>
        <w:t xml:space="preserve"> </w:t>
      </w:r>
      <w:r w:rsidRPr="00C82832">
        <w:rPr>
          <w:szCs w:val="24"/>
          <w:lang w:val="en-US"/>
        </w:rPr>
        <w:t>Lab</w:t>
      </w:r>
      <w:r w:rsidRPr="00C82832">
        <w:rPr>
          <w:szCs w:val="24"/>
        </w:rPr>
        <w:t xml:space="preserve">.) разрабатывает на основе </w:t>
      </w:r>
      <w:r w:rsidRPr="00C82832">
        <w:rPr>
          <w:szCs w:val="24"/>
          <w:lang w:val="en-US"/>
        </w:rPr>
        <w:t>RSFQ</w:t>
      </w:r>
      <w:r w:rsidRPr="00C82832">
        <w:rPr>
          <w:szCs w:val="24"/>
        </w:rPr>
        <w:t xml:space="preserve">-логики (+ др. криоэлектронные компоненты) новую архитектуру построения компьютера: </w:t>
      </w:r>
      <w:r w:rsidRPr="00C82832">
        <w:rPr>
          <w:szCs w:val="24"/>
          <w:u w:val="single"/>
        </w:rPr>
        <w:t>гибридную нитевидную архитектуру</w:t>
      </w:r>
      <w:r w:rsidRPr="00C82832">
        <w:rPr>
          <w:szCs w:val="24"/>
        </w:rPr>
        <w:t xml:space="preserve"> (</w:t>
      </w:r>
      <w:r w:rsidRPr="00C82832">
        <w:rPr>
          <w:szCs w:val="24"/>
          <w:lang w:val="en-US"/>
        </w:rPr>
        <w:t>HTMT</w:t>
      </w:r>
      <w:r w:rsidRPr="00C82832">
        <w:rPr>
          <w:szCs w:val="24"/>
        </w:rPr>
        <w:t xml:space="preserve">-архитектуру, т.е. </w:t>
      </w:r>
      <w:r w:rsidRPr="00C82832">
        <w:rPr>
          <w:szCs w:val="24"/>
          <w:lang w:val="en-US"/>
        </w:rPr>
        <w:t>Hybrid</w:t>
      </w:r>
      <w:r w:rsidRPr="00C82832">
        <w:rPr>
          <w:szCs w:val="24"/>
        </w:rPr>
        <w:t xml:space="preserve"> </w:t>
      </w:r>
      <w:r w:rsidRPr="00C82832">
        <w:rPr>
          <w:szCs w:val="24"/>
          <w:lang w:val="en-US"/>
        </w:rPr>
        <w:t>Technology</w:t>
      </w:r>
      <w:r w:rsidRPr="00C82832">
        <w:rPr>
          <w:szCs w:val="24"/>
        </w:rPr>
        <w:t xml:space="preserve"> </w:t>
      </w:r>
      <w:r w:rsidRPr="00C82832">
        <w:rPr>
          <w:szCs w:val="24"/>
          <w:lang w:val="en-US"/>
        </w:rPr>
        <w:t>Multi</w:t>
      </w:r>
      <w:r w:rsidRPr="00C82832">
        <w:rPr>
          <w:szCs w:val="24"/>
        </w:rPr>
        <w:t>-</w:t>
      </w:r>
      <w:r w:rsidRPr="00C82832">
        <w:rPr>
          <w:szCs w:val="24"/>
          <w:lang w:val="en-US"/>
        </w:rPr>
        <w:t>Threaded</w:t>
      </w:r>
      <w:r w:rsidRPr="00C82832">
        <w:rPr>
          <w:szCs w:val="24"/>
        </w:rPr>
        <w:t xml:space="preserve"> </w:t>
      </w:r>
      <w:r w:rsidRPr="00C82832">
        <w:rPr>
          <w:szCs w:val="24"/>
          <w:lang w:val="en-US"/>
        </w:rPr>
        <w:t>architecture</w:t>
      </w:r>
      <w:r w:rsidRPr="00C82832">
        <w:rPr>
          <w:szCs w:val="24"/>
        </w:rPr>
        <w:t xml:space="preserve">). Оценки показывают, что эта архитектура позволит увеличить быстродействие сегодняшних самых скоростных компьютеров </w:t>
      </w:r>
      <w:r w:rsidRPr="00C82832">
        <w:rPr>
          <w:b/>
          <w:szCs w:val="24"/>
        </w:rPr>
        <w:t>в 250 раз.</w:t>
      </w:r>
    </w:p>
    <w:p w:rsidR="005A1000" w:rsidRPr="00C82832" w:rsidRDefault="003642C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Технология «дозрела». Это </w:t>
      </w:r>
      <w:r w:rsidRPr="00C82832">
        <w:rPr>
          <w:szCs w:val="24"/>
          <w:lang w:val="en-US"/>
        </w:rPr>
        <w:t>SNIS</w:t>
      </w:r>
      <w:r w:rsidRPr="00C82832">
        <w:rPr>
          <w:szCs w:val="24"/>
        </w:rPr>
        <w:t>-переходы</w:t>
      </w:r>
      <w:r w:rsidR="005A1000" w:rsidRPr="00C82832">
        <w:rPr>
          <w:szCs w:val="24"/>
        </w:rPr>
        <w:t xml:space="preserve"> (</w:t>
      </w:r>
      <w:r w:rsidR="005A1000" w:rsidRPr="00C82832">
        <w:rPr>
          <w:szCs w:val="24"/>
          <w:lang w:val="en-US"/>
        </w:rPr>
        <w:t>Nb</w:t>
      </w:r>
      <w:r w:rsidR="005A1000" w:rsidRPr="00C82832">
        <w:rPr>
          <w:szCs w:val="24"/>
        </w:rPr>
        <w:t>/</w:t>
      </w:r>
      <w:r w:rsidR="005A1000" w:rsidRPr="00C82832">
        <w:rPr>
          <w:szCs w:val="24"/>
          <w:lang w:val="en-US"/>
        </w:rPr>
        <w:t>Al</w:t>
      </w:r>
      <w:r w:rsidR="005A1000" w:rsidRPr="00C82832">
        <w:rPr>
          <w:szCs w:val="24"/>
        </w:rPr>
        <w:t>/</w:t>
      </w:r>
      <w:r w:rsidR="005A1000" w:rsidRPr="00C82832">
        <w:rPr>
          <w:szCs w:val="24"/>
          <w:lang w:val="en-US"/>
        </w:rPr>
        <w:t>AlO</w:t>
      </w:r>
      <w:r w:rsidR="005A1000" w:rsidRPr="00C82832">
        <w:rPr>
          <w:szCs w:val="24"/>
          <w:vertAlign w:val="subscript"/>
          <w:lang w:val="en-US"/>
        </w:rPr>
        <w:t>x</w:t>
      </w:r>
      <w:r w:rsidR="005A1000" w:rsidRPr="00C82832">
        <w:rPr>
          <w:szCs w:val="24"/>
        </w:rPr>
        <w:t>/</w:t>
      </w:r>
      <w:r w:rsidR="005A1000" w:rsidRPr="00C82832">
        <w:rPr>
          <w:szCs w:val="24"/>
          <w:lang w:val="en-US"/>
        </w:rPr>
        <w:t>Nb</w:t>
      </w:r>
      <w:r w:rsidR="005A1000" w:rsidRPr="00C82832">
        <w:rPr>
          <w:szCs w:val="24"/>
        </w:rPr>
        <w:t>).</w:t>
      </w:r>
      <w:r w:rsidR="00C82832">
        <w:rPr>
          <w:szCs w:val="24"/>
        </w:rPr>
        <w:t xml:space="preserve"> </w:t>
      </w:r>
      <w:r w:rsidR="005A1000" w:rsidRPr="00C82832">
        <w:rPr>
          <w:szCs w:val="24"/>
        </w:rPr>
        <w:t xml:space="preserve">Умеют делать </w:t>
      </w:r>
      <w:r w:rsidR="005A1000" w:rsidRPr="00C82832">
        <w:rPr>
          <w:szCs w:val="24"/>
          <w:u w:val="single"/>
        </w:rPr>
        <w:t>десятки тысяч</w:t>
      </w:r>
      <w:r w:rsidR="005A1000" w:rsidRPr="00C82832">
        <w:rPr>
          <w:szCs w:val="24"/>
        </w:rPr>
        <w:t xml:space="preserve"> стабильных переходов с воспроизводимыми характеристиками.</w:t>
      </w:r>
    </w:p>
    <w:p w:rsidR="005A1000" w:rsidRPr="00C82832" w:rsidRDefault="005A1000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3) </w:t>
      </w:r>
      <w:r w:rsidR="00AC2725" w:rsidRPr="00C82832">
        <w:rPr>
          <w:szCs w:val="24"/>
        </w:rPr>
        <w:t>В США предпринимается попытка создать СП суперкомпьютер с быстродействием 10</w:t>
      </w:r>
      <w:r w:rsidR="00AC2725" w:rsidRPr="00C82832">
        <w:rPr>
          <w:szCs w:val="24"/>
          <w:vertAlign w:val="superscript"/>
        </w:rPr>
        <w:t>15</w:t>
      </w:r>
      <w:r w:rsidR="00AC2725" w:rsidRPr="00C82832">
        <w:rPr>
          <w:szCs w:val="24"/>
        </w:rPr>
        <w:t xml:space="preserve"> операций </w:t>
      </w:r>
      <w:proofErr w:type="gramStart"/>
      <w:r w:rsidR="00AC2725" w:rsidRPr="00C82832">
        <w:rPr>
          <w:szCs w:val="24"/>
        </w:rPr>
        <w:t>в</w:t>
      </w:r>
      <w:proofErr w:type="gramEnd"/>
      <w:r w:rsidR="00AC2725" w:rsidRPr="00C82832">
        <w:rPr>
          <w:szCs w:val="24"/>
        </w:rPr>
        <w:t xml:space="preserve"> сек (петафлопс система). Заявляют о возможности реализации в ближайшее время. Именно на СП процессорах, использующих </w:t>
      </w:r>
      <w:r w:rsidR="00AC2725" w:rsidRPr="00C82832">
        <w:rPr>
          <w:szCs w:val="24"/>
          <w:lang w:val="en-US"/>
        </w:rPr>
        <w:t>RSFQ</w:t>
      </w:r>
      <w:r w:rsidR="00AC2725" w:rsidRPr="00C82832">
        <w:rPr>
          <w:szCs w:val="24"/>
        </w:rPr>
        <w:t>-логику (4096 процессоров с тактовой частотой 50-100 ГГц).</w:t>
      </w:r>
    </w:p>
    <w:p w:rsidR="00AC2725" w:rsidRPr="00C82832" w:rsidRDefault="00AC272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4) Фирма </w:t>
      </w:r>
      <w:r w:rsidRPr="00C82832">
        <w:rPr>
          <w:szCs w:val="24"/>
          <w:lang w:val="en-US"/>
        </w:rPr>
        <w:t>HYPRES</w:t>
      </w:r>
      <w:r w:rsidRPr="00C82832">
        <w:rPr>
          <w:szCs w:val="24"/>
        </w:rPr>
        <w:t xml:space="preserve"> (США) уже разработала устройства с 3 мкм технологией и 40 ГГц тактовой частотой. Переходят на 1.5 мкм технологию. </w:t>
      </w:r>
      <w:r w:rsidR="008E1EED" w:rsidRPr="00C82832">
        <w:rPr>
          <w:szCs w:val="24"/>
        </w:rPr>
        <w:t>Далее планируют на 0.8 мкм технологию (тогда тактовые частоты могут быть до 200 ГГц).</w:t>
      </w:r>
    </w:p>
    <w:p w:rsidR="008E1EED" w:rsidRPr="00C82832" w:rsidRDefault="008E1EED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5) Фирма </w:t>
      </w:r>
      <w:r w:rsidRPr="00C82832">
        <w:rPr>
          <w:szCs w:val="24"/>
          <w:lang w:val="en-US"/>
        </w:rPr>
        <w:t>Sony</w:t>
      </w:r>
      <w:r w:rsidRPr="00C82832">
        <w:rPr>
          <w:szCs w:val="24"/>
        </w:rPr>
        <w:t xml:space="preserve"> </w:t>
      </w:r>
      <w:r w:rsidRPr="00C82832">
        <w:rPr>
          <w:szCs w:val="24"/>
          <w:lang w:val="en-US"/>
        </w:rPr>
        <w:t>Brook</w:t>
      </w:r>
      <w:r w:rsidRPr="00C82832">
        <w:rPr>
          <w:szCs w:val="24"/>
        </w:rPr>
        <w:t xml:space="preserve"> разработала простые схемы на основе </w:t>
      </w:r>
      <w:r w:rsidRPr="00C82832">
        <w:rPr>
          <w:szCs w:val="24"/>
          <w:lang w:val="en-US"/>
        </w:rPr>
        <w:t>RSFQ</w:t>
      </w:r>
      <w:r w:rsidRPr="00C82832">
        <w:rPr>
          <w:szCs w:val="24"/>
        </w:rPr>
        <w:t xml:space="preserve">-логики, одноквантовые (на </w:t>
      </w:r>
      <w:r w:rsidRPr="00C82832">
        <w:rPr>
          <w:szCs w:val="24"/>
          <w:lang w:val="en-US"/>
        </w:rPr>
        <w:t>Nb</w:t>
      </w:r>
      <w:r w:rsidRPr="00C82832">
        <w:rPr>
          <w:szCs w:val="24"/>
        </w:rPr>
        <w:t>, при</w:t>
      </w:r>
      <w:proofErr w:type="gramStart"/>
      <w:r w:rsidRPr="00C82832">
        <w:rPr>
          <w:szCs w:val="24"/>
        </w:rPr>
        <w:t xml:space="preserve"> Т</w:t>
      </w:r>
      <w:proofErr w:type="gramEnd"/>
      <w:r w:rsidRPr="00C82832">
        <w:rPr>
          <w:szCs w:val="24"/>
        </w:rPr>
        <w:t xml:space="preserve">=4.2 К). Делитель частоты работает на 770 ГГц (!), простое цифровое устройство на </w:t>
      </w:r>
      <w:proofErr w:type="gramStart"/>
      <w:r w:rsidRPr="00C82832">
        <w:rPr>
          <w:szCs w:val="24"/>
        </w:rPr>
        <w:t>Дж</w:t>
      </w:r>
      <w:proofErr w:type="gramEnd"/>
      <w:r w:rsidRPr="00C82832">
        <w:rPr>
          <w:szCs w:val="24"/>
        </w:rPr>
        <w:t xml:space="preserve">. переходе работает на 350 ГГц. Эти параметры лучше </w:t>
      </w:r>
      <w:proofErr w:type="gramStart"/>
      <w:r w:rsidRPr="00C82832">
        <w:rPr>
          <w:szCs w:val="24"/>
        </w:rPr>
        <w:t>полупроводниковых</w:t>
      </w:r>
      <w:proofErr w:type="gramEnd"/>
      <w:r w:rsidRPr="00C82832">
        <w:rPr>
          <w:szCs w:val="24"/>
        </w:rPr>
        <w:t>. На ВТСП делают кое-что (работа при</w:t>
      </w:r>
      <w:proofErr w:type="gramStart"/>
      <w:r w:rsidRPr="00C82832">
        <w:rPr>
          <w:szCs w:val="24"/>
        </w:rPr>
        <w:t xml:space="preserve"> Т</w:t>
      </w:r>
      <w:proofErr w:type="gramEnd"/>
      <w:r w:rsidRPr="00C82832">
        <w:rPr>
          <w:szCs w:val="24"/>
        </w:rPr>
        <w:t>=78 К), но мало.</w:t>
      </w:r>
    </w:p>
    <w:p w:rsidR="007266C5" w:rsidRPr="00C82832" w:rsidRDefault="008E1EED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6) Работа в основном при</w:t>
      </w:r>
      <w:proofErr w:type="gramStart"/>
      <w:r w:rsidRPr="00C82832">
        <w:rPr>
          <w:szCs w:val="24"/>
        </w:rPr>
        <w:t xml:space="preserve"> Т</w:t>
      </w:r>
      <w:proofErr w:type="gramEnd"/>
      <w:r w:rsidRPr="00C82832">
        <w:rPr>
          <w:szCs w:val="24"/>
        </w:rPr>
        <w:t xml:space="preserve">=4.2 К. </w:t>
      </w:r>
      <w:r w:rsidR="004B20A3" w:rsidRPr="00C82832">
        <w:rPr>
          <w:szCs w:val="24"/>
        </w:rPr>
        <w:t xml:space="preserve">В перспективе переход на </w:t>
      </w:r>
      <w:r w:rsidR="004B20A3" w:rsidRPr="00C82832">
        <w:rPr>
          <w:szCs w:val="24"/>
          <w:lang w:val="en-US"/>
        </w:rPr>
        <w:t>NbN</w:t>
      </w:r>
      <w:r w:rsidR="004B20A3" w:rsidRPr="00C82832">
        <w:rPr>
          <w:szCs w:val="24"/>
        </w:rPr>
        <w:t xml:space="preserve"> (работа при Т=10 К). Далее ВТСП. Работают над созданием настольного СП компьютера с быстродействием 1 терафлопс (10</w:t>
      </w:r>
      <w:r w:rsidR="004B20A3" w:rsidRPr="00C82832">
        <w:rPr>
          <w:szCs w:val="24"/>
          <w:vertAlign w:val="superscript"/>
        </w:rPr>
        <w:t>12</w:t>
      </w:r>
      <w:r w:rsidR="004B20A3" w:rsidRPr="00C82832">
        <w:rPr>
          <w:szCs w:val="24"/>
        </w:rPr>
        <w:t xml:space="preserve"> операций </w:t>
      </w:r>
      <w:proofErr w:type="gramStart"/>
      <w:r w:rsidR="004B20A3" w:rsidRPr="00C82832">
        <w:rPr>
          <w:szCs w:val="24"/>
        </w:rPr>
        <w:t>в</w:t>
      </w:r>
      <w:proofErr w:type="gramEnd"/>
      <w:r w:rsidR="004B20A3" w:rsidRPr="00C82832">
        <w:rPr>
          <w:szCs w:val="24"/>
        </w:rPr>
        <w:t xml:space="preserve"> сек). Полупроводники не имеют такой перспективы.</w:t>
      </w:r>
    </w:p>
    <w:p w:rsidR="006B4A55" w:rsidRPr="00C82832" w:rsidRDefault="006B4A55" w:rsidP="00147E30">
      <w:pPr>
        <w:spacing w:line="360" w:lineRule="auto"/>
        <w:ind w:firstLine="284"/>
        <w:jc w:val="both"/>
        <w:rPr>
          <w:szCs w:val="24"/>
          <w:u w:val="single"/>
        </w:rPr>
      </w:pPr>
      <w:r w:rsidRPr="00C82832">
        <w:rPr>
          <w:szCs w:val="24"/>
        </w:rPr>
        <w:t xml:space="preserve">7. </w:t>
      </w:r>
      <w:r w:rsidRPr="00C82832">
        <w:rPr>
          <w:szCs w:val="24"/>
          <w:u w:val="single"/>
        </w:rPr>
        <w:t>Другие элементы ЭВМ и цифровых устройств.</w:t>
      </w:r>
    </w:p>
    <w:p w:rsidR="006B4A55" w:rsidRPr="00C82832" w:rsidRDefault="0059149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Существуют и еще более сложные (экспериментальные) логические схемы на </w:t>
      </w:r>
      <w:proofErr w:type="gramStart"/>
      <w:r w:rsidRPr="00C82832">
        <w:rPr>
          <w:szCs w:val="24"/>
        </w:rPr>
        <w:t>Дж</w:t>
      </w:r>
      <w:proofErr w:type="gramEnd"/>
      <w:r w:rsidRPr="00C82832">
        <w:rPr>
          <w:szCs w:val="24"/>
        </w:rPr>
        <w:t>. туннельных переходах: экспериментальные макеты процессора, ЗУ, АЦП (аналого-цифровой преобразователь).</w:t>
      </w:r>
    </w:p>
    <w:p w:rsidR="00591495" w:rsidRPr="00C82832" w:rsidRDefault="0059149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  <w:u w:val="single"/>
        </w:rPr>
        <w:t>Преимущества Дж</w:t>
      </w:r>
      <w:r w:rsidR="00C82832">
        <w:rPr>
          <w:szCs w:val="24"/>
          <w:u w:val="single"/>
        </w:rPr>
        <w:t>озефсоновских</w:t>
      </w:r>
      <w:r w:rsidRPr="00C82832">
        <w:rPr>
          <w:szCs w:val="24"/>
          <w:u w:val="single"/>
        </w:rPr>
        <w:t xml:space="preserve"> элементов:</w:t>
      </w:r>
    </w:p>
    <w:p w:rsidR="00591495" w:rsidRPr="00C82832" w:rsidRDefault="0059149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-высокая скорость переключения;</w:t>
      </w:r>
    </w:p>
    <w:p w:rsidR="00591495" w:rsidRPr="00C82832" w:rsidRDefault="0059149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-малые размеры;</w:t>
      </w:r>
    </w:p>
    <w:p w:rsidR="00591495" w:rsidRPr="00C82832" w:rsidRDefault="0059149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-малое энерговыделение.</w:t>
      </w:r>
    </w:p>
    <w:p w:rsidR="00591495" w:rsidRPr="00C82832" w:rsidRDefault="0059149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На них будут сделаны компьютеры будущего. Трудности – </w:t>
      </w:r>
      <w:r w:rsidR="00C82832">
        <w:rPr>
          <w:szCs w:val="24"/>
        </w:rPr>
        <w:t>низкие температуры</w:t>
      </w:r>
      <w:r w:rsidRPr="00C82832">
        <w:rPr>
          <w:szCs w:val="24"/>
        </w:rPr>
        <w:t>.</w:t>
      </w:r>
    </w:p>
    <w:p w:rsidR="00591495" w:rsidRPr="00C82832" w:rsidRDefault="00591495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lastRenderedPageBreak/>
        <w:t xml:space="preserve">Сейчас </w:t>
      </w:r>
      <w:r w:rsidR="00BE3E3A" w:rsidRPr="00C82832">
        <w:rPr>
          <w:szCs w:val="24"/>
        </w:rPr>
        <w:t xml:space="preserve">СП </w:t>
      </w:r>
      <w:r w:rsidRPr="00C82832">
        <w:rPr>
          <w:szCs w:val="24"/>
        </w:rPr>
        <w:t xml:space="preserve">не конкурируют с п/п, но </w:t>
      </w:r>
      <w:r w:rsidR="00BE3E3A" w:rsidRPr="00C82832">
        <w:rPr>
          <w:szCs w:val="24"/>
        </w:rPr>
        <w:t>у п\</w:t>
      </w:r>
      <w:proofErr w:type="gramStart"/>
      <w:r w:rsidR="00BE3E3A" w:rsidRPr="00C82832">
        <w:rPr>
          <w:szCs w:val="24"/>
        </w:rPr>
        <w:t>п</w:t>
      </w:r>
      <w:proofErr w:type="gramEnd"/>
      <w:r w:rsidR="00BE3E3A" w:rsidRPr="00C82832">
        <w:rPr>
          <w:szCs w:val="24"/>
        </w:rPr>
        <w:t xml:space="preserve"> тенденция к НТ (исчерпали возможности). ВТСП позволяют работать при</w:t>
      </w:r>
      <w:proofErr w:type="gramStart"/>
      <w:r w:rsidR="00BE3E3A" w:rsidRPr="00C82832">
        <w:rPr>
          <w:szCs w:val="24"/>
        </w:rPr>
        <w:t xml:space="preserve"> Т</w:t>
      </w:r>
      <w:proofErr w:type="gramEnd"/>
      <w:r w:rsidR="00BE3E3A" w:rsidRPr="00C82832">
        <w:rPr>
          <w:szCs w:val="24"/>
        </w:rPr>
        <w:t>=78 К. Т.е. области сомкнулись.</w:t>
      </w:r>
    </w:p>
    <w:p w:rsidR="00BE3E3A" w:rsidRPr="00C82832" w:rsidRDefault="00BE3E3A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Трудности с ВТСП – малая длина когерентности, т.е. трудно делать </w:t>
      </w:r>
      <w:proofErr w:type="gramStart"/>
      <w:r w:rsidRPr="00C82832">
        <w:rPr>
          <w:szCs w:val="24"/>
        </w:rPr>
        <w:t>Дж</w:t>
      </w:r>
      <w:proofErr w:type="gramEnd"/>
      <w:r w:rsidRPr="00C82832">
        <w:rPr>
          <w:szCs w:val="24"/>
        </w:rPr>
        <w:t>. элементы. Но надо работать!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b/>
          <w:szCs w:val="24"/>
        </w:rPr>
      </w:pPr>
      <w:r w:rsidRPr="00C82832">
        <w:rPr>
          <w:b/>
          <w:szCs w:val="24"/>
        </w:rPr>
        <w:t>13.6. Различные другие применения слабых сверхпроводящих связей.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b/>
          <w:szCs w:val="24"/>
        </w:rPr>
        <w:t>1.</w:t>
      </w:r>
      <w:r w:rsidRPr="00C82832">
        <w:rPr>
          <w:szCs w:val="24"/>
        </w:rPr>
        <w:t xml:space="preserve"> </w:t>
      </w:r>
      <w:r w:rsidRPr="00C82832">
        <w:rPr>
          <w:szCs w:val="24"/>
          <w:u w:val="single"/>
        </w:rPr>
        <w:t>Изучение биомагнетизма</w:t>
      </w:r>
      <w:r w:rsidRPr="00C82832">
        <w:rPr>
          <w:szCs w:val="24"/>
        </w:rPr>
        <w:t>, т.е. магнитных полей от биологических объектов.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 xml:space="preserve">Перечислю, какие измерения сделаны и уровень сигнала (величина поля </w:t>
      </w:r>
      <w:r w:rsidRPr="00C82832">
        <w:rPr>
          <w:b/>
          <w:szCs w:val="24"/>
        </w:rPr>
        <w:t>В</w:t>
      </w:r>
      <w:r w:rsidRPr="00C82832">
        <w:rPr>
          <w:szCs w:val="24"/>
        </w:rPr>
        <w:t>):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№</w:t>
      </w:r>
      <w:r w:rsidRPr="00C82832">
        <w:rPr>
          <w:szCs w:val="24"/>
        </w:rPr>
        <w:tab/>
      </w:r>
      <w:r w:rsidRPr="00C82832">
        <w:rPr>
          <w:szCs w:val="24"/>
        </w:rPr>
        <w:tab/>
        <w:t>Тип измерения</w:t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  <w:t>Биомагнитный сигнал</w:t>
      </w:r>
      <w:r w:rsidRPr="00C82832">
        <w:rPr>
          <w:szCs w:val="24"/>
        </w:rPr>
        <w:tab/>
      </w:r>
      <w:r w:rsidRPr="00C82832">
        <w:rPr>
          <w:szCs w:val="24"/>
        </w:rPr>
        <w:tab/>
        <w:t>Примечание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  <w:t>(среднее значение)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1)</w:t>
      </w:r>
      <w:r w:rsidRPr="00C82832">
        <w:rPr>
          <w:szCs w:val="24"/>
        </w:rPr>
        <w:tab/>
        <w:t>Магнитокардиограмма</w:t>
      </w:r>
      <w:proofErr w:type="gramStart"/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  <w:t>В</w:t>
      </w:r>
      <w:proofErr w:type="gramEnd"/>
      <w:r w:rsidRPr="00C82832">
        <w:rPr>
          <w:szCs w:val="24"/>
        </w:rPr>
        <w:t>=5</w:t>
      </w:r>
      <w:r w:rsidRPr="00C82832">
        <w:rPr>
          <w:szCs w:val="24"/>
        </w:rPr>
        <w:sym w:font="Symbol" w:char="F0D7"/>
      </w:r>
      <w:r w:rsidRPr="00C82832">
        <w:rPr>
          <w:szCs w:val="24"/>
        </w:rPr>
        <w:t>10</w:t>
      </w:r>
      <w:r w:rsidRPr="00C82832">
        <w:rPr>
          <w:szCs w:val="24"/>
          <w:vertAlign w:val="superscript"/>
        </w:rPr>
        <w:t>-7</w:t>
      </w:r>
      <w:r w:rsidRPr="00C82832">
        <w:rPr>
          <w:szCs w:val="24"/>
        </w:rPr>
        <w:t xml:space="preserve"> Гс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(МКГ, сердце)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2)</w:t>
      </w:r>
      <w:r w:rsidRPr="00C82832">
        <w:rPr>
          <w:szCs w:val="24"/>
        </w:rPr>
        <w:tab/>
        <w:t>Магнитокардиограмма</w:t>
      </w:r>
      <w:proofErr w:type="gramStart"/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  <w:t>В</w:t>
      </w:r>
      <w:proofErr w:type="gramEnd"/>
      <w:r w:rsidRPr="00C82832">
        <w:rPr>
          <w:szCs w:val="24"/>
        </w:rPr>
        <w:t>=5</w:t>
      </w:r>
      <w:r w:rsidRPr="00C82832">
        <w:rPr>
          <w:szCs w:val="24"/>
        </w:rPr>
        <w:sym w:font="Symbol" w:char="F0D7"/>
      </w:r>
      <w:r w:rsidRPr="00C82832">
        <w:rPr>
          <w:szCs w:val="24"/>
        </w:rPr>
        <w:t>10</w:t>
      </w:r>
      <w:r w:rsidRPr="00C82832">
        <w:rPr>
          <w:szCs w:val="24"/>
          <w:vertAlign w:val="superscript"/>
        </w:rPr>
        <w:t>-8</w:t>
      </w:r>
      <w:r w:rsidRPr="00C82832">
        <w:rPr>
          <w:szCs w:val="24"/>
        </w:rPr>
        <w:t xml:space="preserve"> Гс</w:t>
      </w:r>
      <w:r w:rsidRPr="00C82832">
        <w:rPr>
          <w:szCs w:val="24"/>
        </w:rPr>
        <w:tab/>
      </w:r>
      <w:r w:rsidRPr="00C82832">
        <w:rPr>
          <w:szCs w:val="24"/>
        </w:rPr>
        <w:tab/>
        <w:t>Сигналы от сердца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(МКГ) эмбриона</w:t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  <w:t>плода в утробе матери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3)</w:t>
      </w:r>
      <w:r w:rsidRPr="00C82832">
        <w:rPr>
          <w:szCs w:val="24"/>
        </w:rPr>
        <w:tab/>
        <w:t>Магнитомиограмма</w:t>
      </w:r>
      <w:proofErr w:type="gramStart"/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  <w:t>В</w:t>
      </w:r>
      <w:proofErr w:type="gramEnd"/>
      <w:r w:rsidRPr="00C82832">
        <w:rPr>
          <w:szCs w:val="24"/>
        </w:rPr>
        <w:t>=2</w:t>
      </w:r>
      <w:r w:rsidRPr="00C82832">
        <w:rPr>
          <w:szCs w:val="24"/>
        </w:rPr>
        <w:sym w:font="Symbol" w:char="F0D7"/>
      </w:r>
      <w:r w:rsidRPr="00C82832">
        <w:rPr>
          <w:szCs w:val="24"/>
        </w:rPr>
        <w:t>10</w:t>
      </w:r>
      <w:r w:rsidRPr="00C82832">
        <w:rPr>
          <w:szCs w:val="24"/>
          <w:vertAlign w:val="superscript"/>
        </w:rPr>
        <w:t>-8</w:t>
      </w:r>
      <w:r w:rsidRPr="00C82832">
        <w:rPr>
          <w:szCs w:val="24"/>
        </w:rPr>
        <w:t xml:space="preserve"> Гс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(ММГ, мышцы)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4)</w:t>
      </w:r>
      <w:r w:rsidRPr="00C82832">
        <w:rPr>
          <w:szCs w:val="24"/>
        </w:rPr>
        <w:tab/>
        <w:t>Магнитоокулограмма</w:t>
      </w:r>
      <w:proofErr w:type="gramStart"/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  <w:t>В</w:t>
      </w:r>
      <w:proofErr w:type="gramEnd"/>
      <w:r w:rsidRPr="00C82832">
        <w:rPr>
          <w:szCs w:val="24"/>
        </w:rPr>
        <w:t>=10</w:t>
      </w:r>
      <w:r w:rsidRPr="00C82832">
        <w:rPr>
          <w:szCs w:val="24"/>
          <w:vertAlign w:val="superscript"/>
        </w:rPr>
        <w:t>-7</w:t>
      </w:r>
      <w:r w:rsidRPr="00C82832">
        <w:rPr>
          <w:szCs w:val="24"/>
        </w:rPr>
        <w:t xml:space="preserve"> Гс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(МОГ, глаз)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5)</w:t>
      </w:r>
      <w:r w:rsidRPr="00C82832">
        <w:rPr>
          <w:szCs w:val="24"/>
        </w:rPr>
        <w:tab/>
        <w:t>Магнитный сигнал от</w:t>
      </w:r>
      <w:proofErr w:type="gramStart"/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  <w:t>В</w:t>
      </w:r>
      <w:proofErr w:type="gramEnd"/>
      <w:r w:rsidRPr="00C82832">
        <w:rPr>
          <w:szCs w:val="24"/>
        </w:rPr>
        <w:t>=10</w:t>
      </w:r>
      <w:r w:rsidRPr="00C82832">
        <w:rPr>
          <w:szCs w:val="24"/>
          <w:vertAlign w:val="superscript"/>
        </w:rPr>
        <w:t>-7</w:t>
      </w:r>
      <w:r w:rsidRPr="00C82832">
        <w:rPr>
          <w:szCs w:val="24"/>
        </w:rPr>
        <w:t xml:space="preserve"> Гс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желудка, тонкого кишечника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человека.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6)</w:t>
      </w:r>
      <w:r w:rsidRPr="00C82832">
        <w:rPr>
          <w:szCs w:val="24"/>
        </w:rPr>
        <w:tab/>
        <w:t>Магнитоэнцефалограмма</w:t>
      </w:r>
      <w:proofErr w:type="gramStart"/>
      <w:r w:rsidRPr="00C82832">
        <w:rPr>
          <w:szCs w:val="24"/>
        </w:rPr>
        <w:tab/>
      </w:r>
      <w:r w:rsidRPr="00C82832">
        <w:rPr>
          <w:szCs w:val="24"/>
        </w:rPr>
        <w:tab/>
        <w:t>В</w:t>
      </w:r>
      <w:proofErr w:type="gramEnd"/>
      <w:r w:rsidRPr="00C82832">
        <w:rPr>
          <w:szCs w:val="24"/>
        </w:rPr>
        <w:t>=10</w:t>
      </w:r>
      <w:r w:rsidRPr="00C82832">
        <w:rPr>
          <w:szCs w:val="24"/>
          <w:vertAlign w:val="superscript"/>
        </w:rPr>
        <w:t>-8</w:t>
      </w:r>
      <w:r w:rsidRPr="00C82832">
        <w:rPr>
          <w:szCs w:val="24"/>
        </w:rPr>
        <w:t xml:space="preserve"> Гс</w:t>
      </w:r>
      <w:r w:rsidRPr="00C82832">
        <w:rPr>
          <w:szCs w:val="24"/>
        </w:rPr>
        <w:tab/>
      </w:r>
      <w:r w:rsidRPr="00C82832">
        <w:rPr>
          <w:szCs w:val="24"/>
        </w:rPr>
        <w:tab/>
        <w:t>Изучают собственные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(МЭГ, мозг)</w:t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  <w:t>ритмы мозга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7)</w:t>
      </w:r>
      <w:r w:rsidRPr="00C82832">
        <w:rPr>
          <w:szCs w:val="24"/>
        </w:rPr>
        <w:tab/>
        <w:t>Зрительно вызванный</w:t>
      </w:r>
      <w:proofErr w:type="gramStart"/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  <w:t>В</w:t>
      </w:r>
      <w:proofErr w:type="gramEnd"/>
      <w:r w:rsidRPr="00C82832">
        <w:rPr>
          <w:szCs w:val="24"/>
        </w:rPr>
        <w:t>=2</w:t>
      </w:r>
      <w:r w:rsidRPr="00C82832">
        <w:rPr>
          <w:szCs w:val="24"/>
        </w:rPr>
        <w:sym w:font="Symbol" w:char="F0D7"/>
      </w:r>
      <w:r w:rsidRPr="00C82832">
        <w:rPr>
          <w:szCs w:val="24"/>
        </w:rPr>
        <w:t>10</w:t>
      </w:r>
      <w:r w:rsidRPr="00C82832">
        <w:rPr>
          <w:szCs w:val="24"/>
          <w:vertAlign w:val="superscript"/>
        </w:rPr>
        <w:t>-9</w:t>
      </w:r>
      <w:r w:rsidRPr="00C82832">
        <w:rPr>
          <w:szCs w:val="24"/>
        </w:rPr>
        <w:t xml:space="preserve"> Гс</w:t>
      </w:r>
      <w:r w:rsidRPr="00C82832">
        <w:rPr>
          <w:szCs w:val="24"/>
        </w:rPr>
        <w:tab/>
      </w:r>
      <w:r w:rsidRPr="00C82832">
        <w:rPr>
          <w:szCs w:val="24"/>
        </w:rPr>
        <w:tab/>
        <w:t>Самое слабое из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отклик (магнитное поле)</w:t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</w:r>
      <w:r w:rsidRPr="00C82832">
        <w:rPr>
          <w:szCs w:val="24"/>
        </w:rPr>
        <w:tab/>
        <w:t>детектируемых полей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(ЗВМП=поле)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Последний эффект, например, появление магнитного поля мозга от вспышки света.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Это новое биомагнитное явление: появление поля мозга при возбуждении одного из органов чувств. Отклик мозга на внешнее воздействие на организм. Обратите внимание на уровень сигнала.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Это померено! Уникально!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Ни один из существующих магнитометров, кроме Джозефсоновского, практически не может померить этих сигналов.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  <w:u w:val="single"/>
        </w:rPr>
        <w:lastRenderedPageBreak/>
        <w:t>Преимущества магнитных измерений в биологии</w:t>
      </w:r>
      <w:r w:rsidRPr="00C82832">
        <w:rPr>
          <w:szCs w:val="24"/>
        </w:rPr>
        <w:t>: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1. Не нужно электрических контактов.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2. Не искажаются биологические потенциалы (т.к. нет контакта).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3. Получение прямой информации от внутренних органов.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4. Разница с электрическими измерениями дает дополнительную информацию.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5. </w:t>
      </w:r>
      <w:r w:rsidRPr="00C82832">
        <w:rPr>
          <w:b/>
          <w:szCs w:val="24"/>
        </w:rPr>
        <w:t>Н</w:t>
      </w:r>
      <w:r w:rsidRPr="00C82832">
        <w:rPr>
          <w:szCs w:val="24"/>
        </w:rPr>
        <w:t xml:space="preserve"> и электрический потенциал </w:t>
      </w:r>
      <w:r w:rsidRPr="00C82832">
        <w:rPr>
          <w:szCs w:val="24"/>
          <w:lang w:val="en-US"/>
        </w:rPr>
        <w:t>V</w:t>
      </w:r>
      <w:r w:rsidRPr="00C82832">
        <w:rPr>
          <w:szCs w:val="24"/>
        </w:rPr>
        <w:t xml:space="preserve"> создаются в нашем теле </w:t>
      </w:r>
      <w:r w:rsidRPr="00C82832">
        <w:rPr>
          <w:szCs w:val="24"/>
          <w:u w:val="single"/>
        </w:rPr>
        <w:t>разными</w:t>
      </w:r>
      <w:r w:rsidRPr="00C82832">
        <w:rPr>
          <w:szCs w:val="24"/>
        </w:rPr>
        <w:t xml:space="preserve"> генераторами; они частично независимы. Т.е. другой источник.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Исследуется природа </w:t>
      </w:r>
      <w:r w:rsidRPr="00C82832">
        <w:rPr>
          <w:b/>
          <w:szCs w:val="24"/>
        </w:rPr>
        <w:t>Н</w:t>
      </w:r>
      <w:r w:rsidRPr="00C82832">
        <w:rPr>
          <w:szCs w:val="24"/>
        </w:rPr>
        <w:t xml:space="preserve"> = ионные токи.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  <w:u w:val="single"/>
        </w:rPr>
        <w:t>Трудности</w:t>
      </w:r>
      <w:r w:rsidRPr="00C82832">
        <w:rPr>
          <w:szCs w:val="24"/>
        </w:rPr>
        <w:t>:</w:t>
      </w:r>
      <w:r w:rsidR="00C82832">
        <w:rPr>
          <w:szCs w:val="24"/>
        </w:rPr>
        <w:t xml:space="preserve"> </w:t>
      </w:r>
      <w:r w:rsidRPr="00C82832">
        <w:rPr>
          <w:szCs w:val="24"/>
        </w:rPr>
        <w:t>следуют из малости сигналов.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Используется вся мощь современной техники – экранировка, фильтрация, усреднение и накопление сигнала, ЭВМ. И, конечно, градиентометрия (было).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Используют и ВТСП СКВИДы с концентратором потока, чувствительность ~10</w:t>
      </w:r>
      <w:r w:rsidRPr="00C82832">
        <w:rPr>
          <w:szCs w:val="24"/>
          <w:vertAlign w:val="superscript"/>
        </w:rPr>
        <w:t>-10</w:t>
      </w:r>
      <w:proofErr w:type="gramStart"/>
      <w:r w:rsidRPr="00C82832">
        <w:rPr>
          <w:szCs w:val="24"/>
        </w:rPr>
        <w:t xml:space="preserve"> Э</w:t>
      </w:r>
      <w:proofErr w:type="gramEnd"/>
      <w:r w:rsidRPr="00C82832">
        <w:rPr>
          <w:szCs w:val="24"/>
        </w:rPr>
        <w:t>/</w:t>
      </w:r>
      <w:r w:rsidRPr="00C82832">
        <w:rPr>
          <w:szCs w:val="24"/>
        </w:rPr>
        <w:sym w:font="Mathematica1" w:char="F0D6"/>
      </w:r>
      <w:r w:rsidRPr="00C82832">
        <w:rPr>
          <w:szCs w:val="24"/>
        </w:rPr>
        <w:t>Гц. Частота среза фликер-шума (помните 1/</w:t>
      </w:r>
      <w:r w:rsidRPr="00C82832">
        <w:rPr>
          <w:szCs w:val="24"/>
          <w:lang w:val="en-US"/>
        </w:rPr>
        <w:t>f</w:t>
      </w:r>
      <w:r w:rsidRPr="00C82832">
        <w:rPr>
          <w:szCs w:val="24"/>
        </w:rPr>
        <w:t xml:space="preserve"> шум) 1 Гц.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  <w:u w:val="single"/>
        </w:rPr>
        <w:t>Что нового дала магнитометрия в биологии?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Может об этом еще рано говорить. Но уже обнаруживают патологические изменения. </w:t>
      </w:r>
      <w:r w:rsidRPr="00C82832">
        <w:rPr>
          <w:szCs w:val="24"/>
          <w:u w:val="single"/>
        </w:rPr>
        <w:t>Видят разницу полушарий мозга.</w:t>
      </w:r>
      <w:r w:rsidRPr="00C82832">
        <w:rPr>
          <w:szCs w:val="24"/>
        </w:rPr>
        <w:t xml:space="preserve"> Новые эффекты (сегодня один был). Наблюдали функциональную крупномасштабную перестройку коры мозга у макак.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  <w:u w:val="single"/>
        </w:rPr>
        <w:t>Направления сейчас: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Карта распределения </w:t>
      </w:r>
      <w:r w:rsidRPr="00C82832">
        <w:rPr>
          <w:b/>
          <w:szCs w:val="24"/>
        </w:rPr>
        <w:t>Н</w:t>
      </w:r>
      <w:r w:rsidRPr="00C82832">
        <w:rPr>
          <w:szCs w:val="24"/>
        </w:rPr>
        <w:t xml:space="preserve"> мозга, тела.</w:t>
      </w:r>
      <w:r w:rsidR="00C82832">
        <w:rPr>
          <w:szCs w:val="24"/>
        </w:rPr>
        <w:t xml:space="preserve"> </w:t>
      </w:r>
      <w:r w:rsidRPr="00C82832">
        <w:rPr>
          <w:szCs w:val="24"/>
        </w:rPr>
        <w:t>Существуют установки, содержащие более 100 датчиков типа СКВИДа.</w:t>
      </w:r>
      <w:r w:rsidR="00C82832">
        <w:rPr>
          <w:szCs w:val="24"/>
        </w:rPr>
        <w:t xml:space="preserve"> </w:t>
      </w:r>
      <w:r w:rsidRPr="00C82832">
        <w:rPr>
          <w:szCs w:val="24"/>
        </w:rPr>
        <w:t>Примеры: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1) Система </w:t>
      </w:r>
      <w:r w:rsidRPr="00C82832">
        <w:rPr>
          <w:szCs w:val="24"/>
          <w:lang w:val="en-US"/>
        </w:rPr>
        <w:t>Neuromag</w:t>
      </w:r>
      <w:r w:rsidRPr="00C82832">
        <w:rPr>
          <w:szCs w:val="24"/>
        </w:rPr>
        <w:t xml:space="preserve"> (Финляндия) – шлем со 120 каналами.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2) Фирма </w:t>
      </w:r>
      <w:r w:rsidRPr="00C82832">
        <w:rPr>
          <w:szCs w:val="24"/>
          <w:lang w:val="en-US"/>
        </w:rPr>
        <w:t>CTF</w:t>
      </w:r>
      <w:r w:rsidRPr="00C82832">
        <w:rPr>
          <w:szCs w:val="24"/>
        </w:rPr>
        <w:t xml:space="preserve"> (Канада) – шлем со 140 цифровыми СКВИДовскими каналами.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3) </w:t>
      </w:r>
      <w:r w:rsidRPr="00C82832">
        <w:rPr>
          <w:szCs w:val="24"/>
          <w:lang w:val="en-US"/>
        </w:rPr>
        <w:t>Superconducting</w:t>
      </w:r>
      <w:r w:rsidRPr="00C82832">
        <w:rPr>
          <w:szCs w:val="24"/>
        </w:rPr>
        <w:t xml:space="preserve"> </w:t>
      </w:r>
      <w:r w:rsidRPr="00C82832">
        <w:rPr>
          <w:szCs w:val="24"/>
          <w:lang w:val="en-US"/>
        </w:rPr>
        <w:t>Sensor</w:t>
      </w:r>
      <w:r w:rsidRPr="00C82832">
        <w:rPr>
          <w:szCs w:val="24"/>
        </w:rPr>
        <w:t xml:space="preserve"> </w:t>
      </w:r>
      <w:r w:rsidRPr="00C82832">
        <w:rPr>
          <w:szCs w:val="24"/>
          <w:lang w:val="en-US"/>
        </w:rPr>
        <w:t>Lab</w:t>
      </w:r>
      <w:r w:rsidRPr="00C82832">
        <w:rPr>
          <w:szCs w:val="24"/>
        </w:rPr>
        <w:t xml:space="preserve"> (Япония) разработала </w:t>
      </w:r>
      <w:r w:rsidRPr="00C82832">
        <w:rPr>
          <w:b/>
          <w:szCs w:val="24"/>
        </w:rPr>
        <w:t>256-канальную систему</w:t>
      </w:r>
      <w:r w:rsidRPr="00C82832">
        <w:rPr>
          <w:szCs w:val="24"/>
        </w:rPr>
        <w:t xml:space="preserve"> для изучения мозга и сердца. Охватывается одновременно вся поверхность мозга.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Далее несколько физических (лабораторных) приложений, о которых еще не говорил.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b/>
          <w:szCs w:val="24"/>
        </w:rPr>
        <w:t>2.</w:t>
      </w:r>
      <w:r w:rsidRPr="00C82832">
        <w:rPr>
          <w:szCs w:val="24"/>
        </w:rPr>
        <w:t xml:space="preserve"> </w:t>
      </w:r>
      <w:r w:rsidRPr="00C82832">
        <w:rPr>
          <w:szCs w:val="24"/>
          <w:u w:val="single"/>
        </w:rPr>
        <w:t>Генерация и прием высокочастотных фононов. Фононная спектроскопия.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Генератором служит туннельный контакт на одной стороне образца:</w:t>
      </w:r>
    </w:p>
    <w:p w:rsidR="00695A3F" w:rsidRPr="00C82832" w:rsidRDefault="004054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noProof/>
          <w:szCs w:val="24"/>
        </w:rPr>
        <w:drawing>
          <wp:inline distT="0" distB="0" distL="0" distR="0">
            <wp:extent cx="5435180" cy="2062171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68" cy="20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A3F" w:rsidRPr="00C82832" w:rsidRDefault="00D8473C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lastRenderedPageBreak/>
        <w:t>Детектор – слабая СП связь на другой стороне. Очень высокие частоты фононов можно изучать, на порядок больше, чем в других методах.</w:t>
      </w:r>
    </w:p>
    <w:p w:rsidR="00695A3F" w:rsidRPr="00C82832" w:rsidRDefault="00D8473C" w:rsidP="00147E30">
      <w:pPr>
        <w:spacing w:line="360" w:lineRule="auto"/>
        <w:ind w:firstLine="284"/>
        <w:jc w:val="both"/>
        <w:rPr>
          <w:color w:val="00FF00"/>
          <w:szCs w:val="24"/>
        </w:rPr>
      </w:pPr>
      <w:proofErr w:type="gramStart"/>
      <w:r w:rsidRPr="00C82832">
        <w:rPr>
          <w:color w:val="00FF00"/>
          <w:szCs w:val="24"/>
          <w:lang w:val="en-US"/>
        </w:rPr>
        <w:t>T.J.Tredwell et al. Phys</w:t>
      </w:r>
      <w:r w:rsidRPr="00C82832">
        <w:rPr>
          <w:color w:val="00FF00"/>
          <w:szCs w:val="24"/>
        </w:rPr>
        <w:t xml:space="preserve">. </w:t>
      </w:r>
      <w:r w:rsidRPr="00C82832">
        <w:rPr>
          <w:color w:val="00FF00"/>
          <w:szCs w:val="24"/>
          <w:lang w:val="en-US"/>
        </w:rPr>
        <w:t>Lett</w:t>
      </w:r>
      <w:r w:rsidRPr="00C82832">
        <w:rPr>
          <w:color w:val="00FF00"/>
          <w:szCs w:val="24"/>
        </w:rPr>
        <w:t>.</w:t>
      </w:r>
      <w:proofErr w:type="gramEnd"/>
      <w:r w:rsidRPr="00C82832">
        <w:rPr>
          <w:color w:val="00FF00"/>
          <w:szCs w:val="24"/>
        </w:rPr>
        <w:t xml:space="preserve"> </w:t>
      </w:r>
      <w:proofErr w:type="gramStart"/>
      <w:r w:rsidRPr="00C82832">
        <w:rPr>
          <w:color w:val="00FF00"/>
          <w:szCs w:val="24"/>
          <w:lang w:val="en-US"/>
        </w:rPr>
        <w:t>A</w:t>
      </w:r>
      <w:proofErr w:type="gramEnd"/>
      <w:r w:rsidRPr="009D79B4">
        <w:rPr>
          <w:color w:val="00FF00"/>
          <w:szCs w:val="24"/>
        </w:rPr>
        <w:t xml:space="preserve"> </w:t>
      </w:r>
      <w:r w:rsidRPr="009D79B4">
        <w:rPr>
          <w:b/>
          <w:color w:val="00FF00"/>
          <w:szCs w:val="24"/>
        </w:rPr>
        <w:t>50</w:t>
      </w:r>
      <w:r w:rsidRPr="009D79B4">
        <w:rPr>
          <w:color w:val="00FF00"/>
          <w:szCs w:val="24"/>
        </w:rPr>
        <w:t xml:space="preserve">, </w:t>
      </w:r>
      <w:proofErr w:type="gramStart"/>
      <w:r w:rsidRPr="00C82832">
        <w:rPr>
          <w:color w:val="00FF00"/>
          <w:szCs w:val="24"/>
        </w:rPr>
        <w:t>№4, 281-282 (1974).</w:t>
      </w:r>
      <w:proofErr w:type="gramEnd"/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  <w:u w:val="single"/>
        </w:rPr>
      </w:pPr>
      <w:r w:rsidRPr="00C82832">
        <w:rPr>
          <w:b/>
          <w:szCs w:val="24"/>
        </w:rPr>
        <w:t>3.</w:t>
      </w:r>
      <w:r w:rsidRPr="00C82832">
        <w:rPr>
          <w:szCs w:val="24"/>
        </w:rPr>
        <w:t xml:space="preserve"> </w:t>
      </w:r>
      <w:r w:rsidRPr="00C82832">
        <w:rPr>
          <w:szCs w:val="24"/>
          <w:u w:val="single"/>
        </w:rPr>
        <w:t>Контакты, управляемые током.</w:t>
      </w:r>
    </w:p>
    <w:p w:rsidR="007F7A48" w:rsidRPr="00C82832" w:rsidRDefault="004054D3" w:rsidP="00147E30">
      <w:pPr>
        <w:spacing w:line="360" w:lineRule="auto"/>
        <w:ind w:firstLine="284"/>
        <w:jc w:val="both"/>
        <w:rPr>
          <w:szCs w:val="24"/>
          <w:u w:val="single"/>
        </w:rPr>
      </w:pPr>
      <w:r w:rsidRPr="00C82832">
        <w:rPr>
          <w:noProof/>
          <w:szCs w:val="24"/>
        </w:rPr>
        <w:drawing>
          <wp:inline distT="0" distB="0" distL="0" distR="0">
            <wp:extent cx="3724275" cy="14573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48" w:rsidRPr="00C82832" w:rsidRDefault="007F7A48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Ряд новых явлений (новая степень свободы): возможность синхронизации цепочки контактов.</w:t>
      </w:r>
      <w:r w:rsidR="00C82832">
        <w:rPr>
          <w:szCs w:val="24"/>
        </w:rPr>
        <w:t xml:space="preserve"> </w:t>
      </w:r>
      <w:r w:rsidRPr="00C82832">
        <w:rPr>
          <w:szCs w:val="24"/>
        </w:rPr>
        <w:t>Фазовые решетки контактов – направленная антенна.</w:t>
      </w:r>
      <w:r w:rsidR="00C82832">
        <w:rPr>
          <w:szCs w:val="24"/>
        </w:rPr>
        <w:t xml:space="preserve"> </w:t>
      </w:r>
      <w:r w:rsidRPr="00C82832">
        <w:rPr>
          <w:szCs w:val="24"/>
        </w:rPr>
        <w:t>Микроантенны на самолета</w:t>
      </w:r>
      <w:proofErr w:type="gramStart"/>
      <w:r w:rsidRPr="00C82832">
        <w:rPr>
          <w:szCs w:val="24"/>
        </w:rPr>
        <w:t>х-</w:t>
      </w:r>
      <w:proofErr w:type="gramEnd"/>
      <w:r w:rsidRPr="00C82832">
        <w:rPr>
          <w:szCs w:val="24"/>
        </w:rPr>
        <w:t>«невидимках».</w:t>
      </w:r>
    </w:p>
    <w:p w:rsidR="00635734" w:rsidRPr="00C82832" w:rsidRDefault="00635734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b/>
          <w:szCs w:val="24"/>
        </w:rPr>
        <w:t>4.</w:t>
      </w:r>
      <w:r w:rsidRPr="00C82832">
        <w:rPr>
          <w:szCs w:val="24"/>
        </w:rPr>
        <w:t xml:space="preserve"> </w:t>
      </w:r>
      <w:r w:rsidRPr="00C82832">
        <w:rPr>
          <w:szCs w:val="24"/>
          <w:u w:val="single"/>
        </w:rPr>
        <w:t>Светочувствительные слабые связи.</w:t>
      </w:r>
    </w:p>
    <w:p w:rsidR="00635734" w:rsidRPr="00C82832" w:rsidRDefault="00401DFC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Т.е. связь, управляемая светом. У такого перехода имеется светочувствительный барьер.</w:t>
      </w:r>
    </w:p>
    <w:p w:rsidR="00401DFC" w:rsidRPr="00C82832" w:rsidRDefault="00401DFC" w:rsidP="00147E30">
      <w:pPr>
        <w:spacing w:line="360" w:lineRule="auto"/>
        <w:ind w:firstLine="284"/>
        <w:jc w:val="both"/>
        <w:rPr>
          <w:szCs w:val="24"/>
          <w:u w:val="single"/>
        </w:rPr>
      </w:pPr>
      <w:r w:rsidRPr="00C82832">
        <w:rPr>
          <w:b/>
          <w:szCs w:val="24"/>
        </w:rPr>
        <w:t>5.</w:t>
      </w:r>
      <w:r w:rsidRPr="00C82832">
        <w:rPr>
          <w:szCs w:val="24"/>
        </w:rPr>
        <w:t xml:space="preserve"> </w:t>
      </w:r>
      <w:r w:rsidRPr="00C82832">
        <w:rPr>
          <w:szCs w:val="24"/>
          <w:u w:val="single"/>
        </w:rPr>
        <w:t>Геомагнетизм, георазведка.</w:t>
      </w:r>
    </w:p>
    <w:p w:rsidR="00862E17" w:rsidRPr="00C82832" w:rsidRDefault="00862E17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Задачи – поиск полезных ископаемых (нефть все труднее искать; очень дорого – скважины); поиск геотермальных источников; изучение сейсмической активности Земли.</w:t>
      </w:r>
    </w:p>
    <w:p w:rsidR="00862E17" w:rsidRPr="00C82832" w:rsidRDefault="00862E17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Роль СКВИДОВов – успешная замена традиционных катушек индуктивности, обычно используемых в магнитометрах. Обычно измеряют распределение магнитного поля или импеданс земной поверхности на низких частотах. Т.е. фактически используют магнитные методы. </w:t>
      </w:r>
      <w:r w:rsidR="00937298" w:rsidRPr="00C82832">
        <w:rPr>
          <w:szCs w:val="24"/>
        </w:rPr>
        <w:t xml:space="preserve">СКВИД – проще и точнее других магнитометров. Важно = ВТСП СКВИДы не требуют жидкого гелия. </w:t>
      </w:r>
      <w:r w:rsidR="00C82832" w:rsidRPr="00C82832">
        <w:rPr>
          <w:szCs w:val="24"/>
        </w:rPr>
        <w:t>Используют</w:t>
      </w:r>
      <w:r w:rsidR="00937298" w:rsidRPr="00C82832">
        <w:rPr>
          <w:szCs w:val="24"/>
        </w:rPr>
        <w:t xml:space="preserve"> трехосные СКВИДы – магнитометры (три перпендикулярные катушки). </w:t>
      </w:r>
    </w:p>
    <w:p w:rsidR="00937298" w:rsidRPr="00C82832" w:rsidRDefault="00937298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Колебания Земли – открыты и изучаются сейчас – резонансы.</w:t>
      </w:r>
    </w:p>
    <w:p w:rsidR="00937298" w:rsidRPr="00C82832" w:rsidRDefault="00937298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Также изучаются медленные изменения магнитного поля Земли – важно для предсказания землетрясений.</w:t>
      </w:r>
    </w:p>
    <w:p w:rsidR="0013466D" w:rsidRPr="00C82832" w:rsidRDefault="0013466D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b/>
          <w:szCs w:val="24"/>
        </w:rPr>
        <w:t xml:space="preserve">6. </w:t>
      </w:r>
      <w:r w:rsidR="000D05A3" w:rsidRPr="00C82832">
        <w:rPr>
          <w:szCs w:val="24"/>
          <w:u w:val="single"/>
        </w:rPr>
        <w:t>Другие приложения</w:t>
      </w:r>
      <w:r w:rsidR="000D05A3" w:rsidRPr="00C82832">
        <w:rPr>
          <w:szCs w:val="24"/>
        </w:rPr>
        <w:t xml:space="preserve"> слабых СП связей.</w:t>
      </w:r>
    </w:p>
    <w:p w:rsidR="000D05A3" w:rsidRPr="00C82832" w:rsidRDefault="000D05A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1) Параметрические усилители на основе слабых СП связей.</w:t>
      </w:r>
    </w:p>
    <w:p w:rsidR="000D05A3" w:rsidRPr="00C82832" w:rsidRDefault="000D05A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2) Детекторы ядерных частиц.</w:t>
      </w:r>
    </w:p>
    <w:p w:rsidR="000D05A3" w:rsidRPr="00C82832" w:rsidRDefault="000D05A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3) Гибридные устройства с полупроводниковыми и оптическими элементами.</w:t>
      </w:r>
    </w:p>
    <w:p w:rsidR="000D05A3" w:rsidRPr="00C82832" w:rsidRDefault="000D05A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4) Уникальные физические эксперименты:</w:t>
      </w:r>
    </w:p>
    <w:p w:rsidR="000D05A3" w:rsidRPr="00C82832" w:rsidRDefault="000D05A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</w:r>
      <w:r w:rsidRPr="00C82832">
        <w:rPr>
          <w:szCs w:val="24"/>
        </w:rPr>
        <w:tab/>
        <w:t>-гравитационная антенна;</w:t>
      </w:r>
    </w:p>
    <w:p w:rsidR="000D05A3" w:rsidRPr="00C82832" w:rsidRDefault="000D05A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</w:r>
      <w:r w:rsidRPr="00C82832">
        <w:rPr>
          <w:szCs w:val="24"/>
        </w:rPr>
        <w:tab/>
        <w:t>-поиск кварков;</w:t>
      </w:r>
    </w:p>
    <w:p w:rsidR="000D05A3" w:rsidRPr="00C82832" w:rsidRDefault="000D05A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lastRenderedPageBreak/>
        <w:tab/>
      </w:r>
      <w:r w:rsidRPr="00C82832">
        <w:rPr>
          <w:szCs w:val="24"/>
        </w:rPr>
        <w:tab/>
        <w:t>-точное измерение массы позитрона;</w:t>
      </w:r>
    </w:p>
    <w:p w:rsidR="00C53103" w:rsidRPr="00C82832" w:rsidRDefault="00C5310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</w:r>
      <w:r w:rsidRPr="00C82832">
        <w:rPr>
          <w:szCs w:val="24"/>
        </w:rPr>
        <w:tab/>
        <w:t>-поиск монополя Дирака;</w:t>
      </w:r>
    </w:p>
    <w:p w:rsidR="000D05A3" w:rsidRPr="00C82832" w:rsidRDefault="000D05A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</w:r>
      <w:r w:rsidRPr="00C82832">
        <w:rPr>
          <w:szCs w:val="24"/>
        </w:rPr>
        <w:tab/>
        <w:t>-поиск частиц «темной» материи</w:t>
      </w:r>
      <w:r w:rsidR="00C53103" w:rsidRPr="00C82832">
        <w:rPr>
          <w:szCs w:val="24"/>
        </w:rPr>
        <w:t>»</w:t>
      </w:r>
      <w:r w:rsidRPr="00C82832">
        <w:rPr>
          <w:szCs w:val="24"/>
        </w:rPr>
        <w:t xml:space="preserve"> (</w:t>
      </w:r>
      <w:r w:rsidR="00C53103" w:rsidRPr="00C82832">
        <w:rPr>
          <w:szCs w:val="24"/>
          <w:lang w:val="en-US"/>
        </w:rPr>
        <w:t>WIMPs</w:t>
      </w:r>
      <w:r w:rsidR="00C53103" w:rsidRPr="00C82832">
        <w:rPr>
          <w:szCs w:val="24"/>
        </w:rPr>
        <w:t>);</w:t>
      </w:r>
    </w:p>
    <w:p w:rsidR="00C53103" w:rsidRPr="00C82832" w:rsidRDefault="00C5310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и многое другое.</w:t>
      </w:r>
    </w:p>
    <w:p w:rsidR="009809C4" w:rsidRPr="00C82832" w:rsidRDefault="009809C4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  <w:u w:val="single"/>
        </w:rPr>
        <w:t>Гравитационная антенна</w:t>
      </w:r>
      <w:r w:rsidRPr="00C82832">
        <w:rPr>
          <w:szCs w:val="24"/>
        </w:rPr>
        <w:t>:</w:t>
      </w:r>
    </w:p>
    <w:p w:rsidR="009809C4" w:rsidRPr="00C82832" w:rsidRDefault="004054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noProof/>
          <w:szCs w:val="24"/>
        </w:rPr>
        <w:drawing>
          <wp:inline distT="0" distB="0" distL="0" distR="0">
            <wp:extent cx="4881946" cy="4436828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511" cy="444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9C4" w:rsidRPr="00C82832" w:rsidRDefault="00BA7E6B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Массивная сверхпроводящая алюминиевая болванка (вес 1.5-5 тонн) подвешена в магнитном поле («Гроб Магомета») при сверхнизкой температуре. Для измерения расширения/сжатия болванки при приходе гравитационной волны используется схема типа градиентометра. Колебания болванки не дают сигнала, сигнал возникает только при расширении болванки. Схема позволяет измерить изменение длины болванки </w:t>
      </w:r>
      <w:r w:rsidRPr="00C82832">
        <w:rPr>
          <w:szCs w:val="24"/>
        </w:rPr>
        <w:sym w:font="Symbol" w:char="F044"/>
      </w:r>
      <w:r w:rsidRPr="00C82832">
        <w:rPr>
          <w:szCs w:val="24"/>
          <w:lang w:val="en-US"/>
        </w:rPr>
        <w:t>L</w:t>
      </w:r>
      <w:r w:rsidRPr="009D79B4">
        <w:rPr>
          <w:szCs w:val="24"/>
        </w:rPr>
        <w:t>=</w:t>
      </w:r>
      <w:r w:rsidRPr="00C82832">
        <w:rPr>
          <w:szCs w:val="24"/>
        </w:rPr>
        <w:t>10</w:t>
      </w:r>
      <w:r w:rsidRPr="00C82832">
        <w:rPr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7 см"/>
        </w:smartTagPr>
        <w:r w:rsidRPr="00C82832">
          <w:rPr>
            <w:szCs w:val="24"/>
            <w:vertAlign w:val="superscript"/>
          </w:rPr>
          <w:t>17</w:t>
        </w:r>
        <w:r w:rsidRPr="00C82832">
          <w:rPr>
            <w:szCs w:val="24"/>
          </w:rPr>
          <w:t xml:space="preserve"> см</w:t>
        </w:r>
      </w:smartTag>
      <w:r w:rsidRPr="00C82832">
        <w:rPr>
          <w:szCs w:val="24"/>
        </w:rPr>
        <w:t>.</w:t>
      </w:r>
    </w:p>
    <w:p w:rsidR="00BA7E6B" w:rsidRPr="00C82832" w:rsidRDefault="00BA7E6B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color w:val="00FF00"/>
          <w:szCs w:val="24"/>
        </w:rPr>
        <w:t>Фербенк (Стенфордский университет, США).</w:t>
      </w:r>
    </w:p>
    <w:p w:rsidR="00230694" w:rsidRPr="00C82832" w:rsidRDefault="00230694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  <w:u w:val="single"/>
        </w:rPr>
        <w:t>Измерение дробного заряда (поиск кварков)</w:t>
      </w:r>
      <w:r w:rsidRPr="00C82832">
        <w:rPr>
          <w:szCs w:val="24"/>
        </w:rPr>
        <w:t>.</w:t>
      </w:r>
    </w:p>
    <w:p w:rsidR="00230694" w:rsidRPr="00C82832" w:rsidRDefault="00230694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Делается опыт типа Милликена. Ищется дробный заряд (е*=</w:t>
      </w:r>
      <w:proofErr w:type="gramStart"/>
      <w:r w:rsidRPr="00C82832">
        <w:rPr>
          <w:szCs w:val="24"/>
        </w:rPr>
        <w:t>е</w:t>
      </w:r>
      <w:proofErr w:type="gramEnd"/>
      <w:r w:rsidRPr="00C82832">
        <w:rPr>
          <w:szCs w:val="24"/>
        </w:rPr>
        <w:t xml:space="preserve">/3, е-заряд электрона). Металлическая частица (на которой предполагается наличие свободного кварка) </w:t>
      </w:r>
      <w:proofErr w:type="gramStart"/>
      <w:r w:rsidRPr="00C82832">
        <w:rPr>
          <w:szCs w:val="24"/>
        </w:rPr>
        <w:t>подвешивается в свободном состоянии в электрическом поле Е. Частица колеблется</w:t>
      </w:r>
      <w:proofErr w:type="gramEnd"/>
      <w:r w:rsidRPr="00C82832">
        <w:rPr>
          <w:szCs w:val="24"/>
        </w:rPr>
        <w:t xml:space="preserve"> около положения равновесия. Ее положение фиксируется с помощью СКВИДа.</w:t>
      </w:r>
    </w:p>
    <w:p w:rsidR="00230694" w:rsidRPr="00C82832" w:rsidRDefault="004054D3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noProof/>
          <w:szCs w:val="24"/>
        </w:rPr>
        <w:lastRenderedPageBreak/>
        <w:drawing>
          <wp:inline distT="0" distB="0" distL="0" distR="0">
            <wp:extent cx="5172075" cy="17145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CA7" w:rsidRPr="00C82832" w:rsidRDefault="00ED0CA7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Упругая сила </w:t>
      </w:r>
      <w:r w:rsidRPr="00C82832">
        <w:rPr>
          <w:szCs w:val="24"/>
          <w:lang w:val="en-US"/>
        </w:rPr>
        <w:t>dF</w:t>
      </w:r>
      <w:r w:rsidRPr="00C82832">
        <w:rPr>
          <w:szCs w:val="24"/>
        </w:rPr>
        <w:t>=</w:t>
      </w:r>
      <w:r w:rsidRPr="00C82832">
        <w:rPr>
          <w:szCs w:val="24"/>
          <w:lang w:val="en-US"/>
        </w:rPr>
        <w:t>k</w:t>
      </w:r>
      <w:r w:rsidRPr="00C82832">
        <w:rPr>
          <w:szCs w:val="24"/>
        </w:rPr>
        <w:t>·</w:t>
      </w:r>
      <w:r w:rsidRPr="00C82832">
        <w:rPr>
          <w:szCs w:val="24"/>
          <w:lang w:val="en-US"/>
        </w:rPr>
        <w:t>dx</w:t>
      </w:r>
      <w:r w:rsidRPr="00C82832">
        <w:rPr>
          <w:szCs w:val="24"/>
        </w:rPr>
        <w:t>=</w:t>
      </w:r>
      <w:r w:rsidRPr="00C82832">
        <w:rPr>
          <w:szCs w:val="24"/>
          <w:lang w:val="en-US"/>
        </w:rPr>
        <w:t>e</w:t>
      </w:r>
      <w:r w:rsidRPr="00C82832">
        <w:rPr>
          <w:szCs w:val="24"/>
        </w:rPr>
        <w:t>*·</w:t>
      </w:r>
      <w:r w:rsidRPr="00C82832">
        <w:rPr>
          <w:szCs w:val="24"/>
          <w:lang w:val="en-US"/>
        </w:rPr>
        <w:t>dE</w:t>
      </w:r>
      <w:r w:rsidRPr="00C82832">
        <w:rPr>
          <w:szCs w:val="24"/>
        </w:rPr>
        <w:t>=</w:t>
      </w:r>
      <w:r w:rsidRPr="00C82832">
        <w:rPr>
          <w:szCs w:val="24"/>
          <w:lang w:val="en-US"/>
        </w:rPr>
        <w:t>e</w:t>
      </w:r>
      <w:r w:rsidRPr="00C82832">
        <w:rPr>
          <w:szCs w:val="24"/>
        </w:rPr>
        <w:t>*·</w:t>
      </w:r>
      <w:r w:rsidRPr="00C82832">
        <w:rPr>
          <w:position w:val="-24"/>
          <w:szCs w:val="24"/>
        </w:rPr>
        <w:object w:dxaOrig="7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31.95pt" o:ole="">
            <v:imagedata r:id="rId19" o:title=""/>
          </v:shape>
          <o:OLEObject Type="Embed" ProgID="Equation.3" ShapeID="_x0000_i1025" DrawAspect="Content" ObjectID="_1286919002" r:id="rId20"/>
        </w:object>
      </w:r>
      <w:r w:rsidRPr="00C82832">
        <w:rPr>
          <w:szCs w:val="24"/>
        </w:rPr>
        <w:t xml:space="preserve">, коэффициент </w:t>
      </w:r>
      <w:r w:rsidRPr="00C82832">
        <w:rPr>
          <w:szCs w:val="24"/>
          <w:lang w:val="en-US"/>
        </w:rPr>
        <w:t>k</w:t>
      </w:r>
      <w:r w:rsidRPr="00C82832">
        <w:rPr>
          <w:szCs w:val="24"/>
        </w:rPr>
        <w:t>=</w:t>
      </w:r>
      <w:r w:rsidRPr="00C82832">
        <w:rPr>
          <w:szCs w:val="24"/>
          <w:lang w:val="en-US"/>
        </w:rPr>
        <w:t>e</w:t>
      </w:r>
      <w:r w:rsidRPr="00C82832">
        <w:rPr>
          <w:szCs w:val="24"/>
        </w:rPr>
        <w:t>*·</w:t>
      </w:r>
      <w:r w:rsidRPr="00C82832">
        <w:rPr>
          <w:position w:val="-24"/>
          <w:szCs w:val="24"/>
        </w:rPr>
        <w:object w:dxaOrig="440" w:dyaOrig="639">
          <v:shape id="_x0000_i1026" type="#_x0000_t75" style="width:21.9pt;height:31.95pt" o:ole="">
            <v:imagedata r:id="rId21" o:title=""/>
          </v:shape>
          <o:OLEObject Type="Embed" ProgID="Equation.3" ShapeID="_x0000_i1026" DrawAspect="Content" ObjectID="_1286919003" r:id="rId22"/>
        </w:object>
      </w:r>
      <w:r w:rsidRPr="00C82832">
        <w:rPr>
          <w:szCs w:val="24"/>
        </w:rPr>
        <w:t>. Период колебаний</w:t>
      </w:r>
      <w:proofErr w:type="gramStart"/>
      <w:r w:rsidRPr="00C82832">
        <w:rPr>
          <w:szCs w:val="24"/>
        </w:rPr>
        <w:t xml:space="preserve"> Т</w:t>
      </w:r>
      <w:proofErr w:type="gramEnd"/>
      <w:r w:rsidRPr="00C82832">
        <w:rPr>
          <w:szCs w:val="24"/>
        </w:rPr>
        <w:t>=</w:t>
      </w:r>
      <w:r w:rsidRPr="00C82832">
        <w:rPr>
          <w:position w:val="-26"/>
          <w:szCs w:val="24"/>
        </w:rPr>
        <w:object w:dxaOrig="580" w:dyaOrig="700">
          <v:shape id="_x0000_i1027" type="#_x0000_t75" style="width:28.8pt;height:35.05pt" o:ole="">
            <v:imagedata r:id="rId23" o:title=""/>
          </v:shape>
          <o:OLEObject Type="Embed" ProgID="Equation.3" ShapeID="_x0000_i1027" DrawAspect="Content" ObjectID="_1286919004" r:id="rId24"/>
        </w:object>
      </w:r>
      <w:r w:rsidRPr="009D79B4">
        <w:rPr>
          <w:szCs w:val="24"/>
        </w:rPr>
        <w:t>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b/>
          <w:szCs w:val="24"/>
        </w:rPr>
        <w:t>14. Заключение.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1. Мы с вами взобрались на «холм» слабой сверхпроводимости. Это еще не абсолютная вершина. Я старался хотя бы упомянуть об основных разделах.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 xml:space="preserve">2. Наиболее </w:t>
      </w:r>
      <w:proofErr w:type="gramStart"/>
      <w:r w:rsidRPr="00C82832">
        <w:rPr>
          <w:szCs w:val="24"/>
        </w:rPr>
        <w:t>важное</w:t>
      </w:r>
      <w:proofErr w:type="gramEnd"/>
      <w:r w:rsidRPr="00C82832">
        <w:rPr>
          <w:szCs w:val="24"/>
        </w:rPr>
        <w:t xml:space="preserve"> из пропущенного – </w:t>
      </w:r>
      <w:r w:rsidRPr="00C82832">
        <w:rPr>
          <w:szCs w:val="24"/>
          <w:u w:val="single"/>
        </w:rPr>
        <w:t>флуктуации и шумы, диссипация энергии</w:t>
      </w:r>
      <w:r w:rsidRPr="00C82832">
        <w:rPr>
          <w:szCs w:val="24"/>
        </w:rPr>
        <w:t xml:space="preserve"> в слабых связях, в СКВИДах, в системах с ними. Именно эти явления накладывают пределы применениям. Почти ничего не рассказал о </w:t>
      </w:r>
      <w:r w:rsidRPr="00C82832">
        <w:rPr>
          <w:szCs w:val="24"/>
          <w:u w:val="single"/>
        </w:rPr>
        <w:t>неравновесных явлениях</w:t>
      </w:r>
      <w:r w:rsidRPr="00C82832">
        <w:rPr>
          <w:szCs w:val="24"/>
        </w:rPr>
        <w:t xml:space="preserve"> в слабых связях. Приложения – кратко по определению. Им одним можно посвятить целый курс.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3. Развитие физики и техники слабых связей далеко не закончено. Развиваются: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1) внедрение в приложения, в технику;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2) более общие аспекты слабой сверхпроводимости (3</w:t>
      </w:r>
      <w:r w:rsidRPr="00C82832">
        <w:rPr>
          <w:szCs w:val="24"/>
          <w:lang w:val="en-US"/>
        </w:rPr>
        <w:t>D</w:t>
      </w:r>
      <w:r w:rsidRPr="00C82832">
        <w:rPr>
          <w:szCs w:val="24"/>
        </w:rPr>
        <w:t>-сетка Джозефсоновских переходов);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3) специальные случаи – неравновесные явления в СП слабых связях, слабые связи из ВТСП;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4) слабые связи наноразмеров;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  <w:t>5) квантовый компьютер на основе слабых СП связей.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Т.е. сейчас на этой основе развивается сверхпроводниковая микр</w:t>
      </w:r>
      <w:proofErr w:type="gramStart"/>
      <w:r w:rsidRPr="00C82832">
        <w:rPr>
          <w:szCs w:val="24"/>
        </w:rPr>
        <w:t>о-</w:t>
      </w:r>
      <w:proofErr w:type="gramEnd"/>
      <w:r w:rsidRPr="00C82832">
        <w:rPr>
          <w:szCs w:val="24"/>
        </w:rPr>
        <w:t xml:space="preserve"> и наноэлектроника.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Но и физика! Это:</w:t>
      </w:r>
    </w:p>
    <w:p w:rsidR="00695A3F" w:rsidRPr="00C82832" w:rsidRDefault="00695A3F" w:rsidP="00147E30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4"/>
        </w:rPr>
      </w:pPr>
      <w:r w:rsidRPr="00C82832">
        <w:rPr>
          <w:szCs w:val="24"/>
        </w:rPr>
        <w:t>Изучение сложных нестационарных и неравновесных явлений в слабых связях, возникающих при воздействии различных внешних источников (электромагнитного излучения, электронной инжекции, градиентов температуры, магнитных полей и т.д.)</w:t>
      </w:r>
    </w:p>
    <w:p w:rsidR="00695A3F" w:rsidRPr="00C82832" w:rsidRDefault="00695A3F" w:rsidP="00147E30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4"/>
        </w:rPr>
      </w:pPr>
      <w:r w:rsidRPr="00C82832">
        <w:rPr>
          <w:szCs w:val="24"/>
        </w:rPr>
        <w:t>Изучение хаотических явлений в квантовых интерферометрах.</w:t>
      </w:r>
    </w:p>
    <w:p w:rsidR="00695A3F" w:rsidRPr="00C82832" w:rsidRDefault="00695A3F" w:rsidP="00147E30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4"/>
        </w:rPr>
      </w:pPr>
      <w:r w:rsidRPr="00C82832">
        <w:rPr>
          <w:szCs w:val="24"/>
        </w:rPr>
        <w:t>Изучение свой</w:t>
      </w:r>
      <w:proofErr w:type="gramStart"/>
      <w:r w:rsidRPr="00C82832">
        <w:rPr>
          <w:szCs w:val="24"/>
        </w:rPr>
        <w:t>ств сл</w:t>
      </w:r>
      <w:proofErr w:type="gramEnd"/>
      <w:r w:rsidRPr="00C82832">
        <w:rPr>
          <w:szCs w:val="24"/>
        </w:rPr>
        <w:t>абых связей сверхмалых размеров и площадей (уже упомянутых слабых связей наноразмеров).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lastRenderedPageBreak/>
        <w:t xml:space="preserve">Электростатическая энергия электронов (зарядов на «обкладках» Джозефсоновских переходов типа </w:t>
      </w:r>
      <w:r w:rsidRPr="00C82832">
        <w:rPr>
          <w:szCs w:val="24"/>
          <w:lang w:val="en-US"/>
        </w:rPr>
        <w:t>S</w:t>
      </w:r>
      <w:r w:rsidRPr="00C82832">
        <w:rPr>
          <w:szCs w:val="24"/>
        </w:rPr>
        <w:t>-</w:t>
      </w:r>
      <w:r w:rsidRPr="00C82832">
        <w:rPr>
          <w:szCs w:val="24"/>
          <w:lang w:val="en-US"/>
        </w:rPr>
        <w:t>I</w:t>
      </w:r>
      <w:r w:rsidRPr="00C82832">
        <w:rPr>
          <w:szCs w:val="24"/>
        </w:rPr>
        <w:t>-</w:t>
      </w:r>
      <w:r w:rsidRPr="00C82832">
        <w:rPr>
          <w:szCs w:val="24"/>
          <w:lang w:val="en-US"/>
        </w:rPr>
        <w:t>S</w:t>
      </w:r>
      <w:r w:rsidRPr="00C82832">
        <w:rPr>
          <w:szCs w:val="24"/>
        </w:rPr>
        <w:t>) в таких слабых связях становится больше Джозефсоновской энергии связи (которая пропорциональна площади перехода). Возникает так называемая «Кулоновская блокада» и Блоховские колебания для спаренных электронов.</w:t>
      </w:r>
    </w:p>
    <w:p w:rsidR="00695A3F" w:rsidRPr="00C82832" w:rsidRDefault="00695A3F" w:rsidP="00147E30">
      <w:pPr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>Появился целый новый раздел физики – одноэлектроника.</w:t>
      </w:r>
    </w:p>
    <w:p w:rsidR="00695A3F" w:rsidRPr="00C82832" w:rsidRDefault="00695A3F" w:rsidP="00147E30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284"/>
        <w:jc w:val="both"/>
        <w:rPr>
          <w:szCs w:val="24"/>
        </w:rPr>
      </w:pPr>
      <w:r w:rsidRPr="00C82832">
        <w:rPr>
          <w:szCs w:val="24"/>
        </w:rPr>
        <w:t>Микроконтактная спектроскопия.</w:t>
      </w:r>
    </w:p>
    <w:p w:rsidR="00695A3F" w:rsidRPr="00C82832" w:rsidRDefault="00695A3F" w:rsidP="00147E30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284"/>
        <w:jc w:val="both"/>
        <w:rPr>
          <w:szCs w:val="24"/>
        </w:rPr>
      </w:pPr>
      <w:r w:rsidRPr="00C82832">
        <w:rPr>
          <w:szCs w:val="24"/>
        </w:rPr>
        <w:t>Исследование конкуренции сверхпроводимости и магнетизма (неоднородное магнитное упорядочение, возникновение спиральных магнитных структур при экранировании магнитного поля сверхтоками в слабых связях). Очень интересная физика.</w:t>
      </w:r>
    </w:p>
    <w:p w:rsidR="00695A3F" w:rsidRPr="00C82832" w:rsidRDefault="00695A3F" w:rsidP="00147E30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284"/>
        <w:jc w:val="both"/>
        <w:rPr>
          <w:szCs w:val="24"/>
        </w:rPr>
      </w:pPr>
      <w:r w:rsidRPr="00C82832">
        <w:rPr>
          <w:szCs w:val="24"/>
        </w:rPr>
        <w:t>Исследование свойств материалов методами слабой сверхпроводимости:</w:t>
      </w:r>
    </w:p>
    <w:p w:rsidR="00695A3F" w:rsidRPr="00C82832" w:rsidRDefault="00695A3F" w:rsidP="00147E30">
      <w:pPr>
        <w:tabs>
          <w:tab w:val="left" w:pos="851"/>
        </w:tabs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</w:r>
      <w:r w:rsidRPr="00C82832">
        <w:rPr>
          <w:szCs w:val="24"/>
        </w:rPr>
        <w:tab/>
        <w:t>-магнитных сверхпроводников;</w:t>
      </w:r>
    </w:p>
    <w:p w:rsidR="00695A3F" w:rsidRPr="00C82832" w:rsidRDefault="00695A3F" w:rsidP="00147E30">
      <w:pPr>
        <w:tabs>
          <w:tab w:val="left" w:pos="851"/>
        </w:tabs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</w:r>
      <w:r w:rsidRPr="00C82832">
        <w:rPr>
          <w:szCs w:val="24"/>
        </w:rPr>
        <w:tab/>
        <w:t>-сверхпроводников с тяжелыми фермионами (</w:t>
      </w:r>
      <w:r w:rsidR="00490C0A" w:rsidRPr="00C82832">
        <w:rPr>
          <w:szCs w:val="24"/>
        </w:rPr>
        <w:t xml:space="preserve">необычный </w:t>
      </w:r>
      <w:r w:rsidRPr="00C82832">
        <w:rPr>
          <w:szCs w:val="24"/>
        </w:rPr>
        <w:t>тип спаривания);</w:t>
      </w:r>
    </w:p>
    <w:p w:rsidR="00695A3F" w:rsidRPr="00C82832" w:rsidRDefault="00695A3F" w:rsidP="00147E30">
      <w:pPr>
        <w:tabs>
          <w:tab w:val="left" w:pos="851"/>
        </w:tabs>
        <w:spacing w:line="360" w:lineRule="auto"/>
        <w:ind w:firstLine="284"/>
        <w:jc w:val="both"/>
        <w:rPr>
          <w:szCs w:val="24"/>
        </w:rPr>
      </w:pPr>
      <w:r w:rsidRPr="00C82832">
        <w:rPr>
          <w:szCs w:val="24"/>
        </w:rPr>
        <w:tab/>
      </w:r>
      <w:r w:rsidRPr="00C82832">
        <w:rPr>
          <w:szCs w:val="24"/>
        </w:rPr>
        <w:tab/>
        <w:t>-ВТСП (</w:t>
      </w:r>
      <w:r w:rsidRPr="00C82832">
        <w:rPr>
          <w:szCs w:val="24"/>
          <w:lang w:val="en-US"/>
        </w:rPr>
        <w:t>d</w:t>
      </w:r>
      <w:r w:rsidRPr="00C82832">
        <w:rPr>
          <w:szCs w:val="24"/>
        </w:rPr>
        <w:t>-тип параметра порядка).</w:t>
      </w:r>
    </w:p>
    <w:sectPr w:rsidR="00695A3F" w:rsidRPr="00C82832" w:rsidSect="004054D3">
      <w:footerReference w:type="even" r:id="rId25"/>
      <w:footerReference w:type="default" r:id="rId26"/>
      <w:pgSz w:w="11906" w:h="16838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68" w:rsidRDefault="005A7468">
      <w:r>
        <w:separator/>
      </w:r>
    </w:p>
  </w:endnote>
  <w:endnote w:type="continuationSeparator" w:id="1">
    <w:p w:rsidR="005A7468" w:rsidRDefault="005A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94" w:rsidRDefault="001A2CEC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06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0694">
      <w:rPr>
        <w:rStyle w:val="a7"/>
        <w:noProof/>
      </w:rPr>
      <w:t>5</w:t>
    </w:r>
    <w:r>
      <w:rPr>
        <w:rStyle w:val="a7"/>
      </w:rPr>
      <w:fldChar w:fldCharType="end"/>
    </w:r>
  </w:p>
  <w:p w:rsidR="00230694" w:rsidRDefault="002306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94" w:rsidRDefault="001A2CEC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06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79B4">
      <w:rPr>
        <w:rStyle w:val="a7"/>
        <w:noProof/>
      </w:rPr>
      <w:t>1</w:t>
    </w:r>
    <w:r>
      <w:rPr>
        <w:rStyle w:val="a7"/>
      </w:rPr>
      <w:fldChar w:fldCharType="end"/>
    </w:r>
  </w:p>
  <w:p w:rsidR="00230694" w:rsidRDefault="002306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68" w:rsidRDefault="005A7468">
      <w:r>
        <w:separator/>
      </w:r>
    </w:p>
  </w:footnote>
  <w:footnote w:type="continuationSeparator" w:id="1">
    <w:p w:rsidR="005A7468" w:rsidRDefault="005A7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9FF"/>
    <w:multiLevelType w:val="hybridMultilevel"/>
    <w:tmpl w:val="A74E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1644A"/>
    <w:multiLevelType w:val="hybridMultilevel"/>
    <w:tmpl w:val="B7E0AB6A"/>
    <w:lvl w:ilvl="0" w:tplc="542439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3B5335"/>
    <w:multiLevelType w:val="hybridMultilevel"/>
    <w:tmpl w:val="E104F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91E00"/>
    <w:multiLevelType w:val="hybridMultilevel"/>
    <w:tmpl w:val="92788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FF5482"/>
    <w:multiLevelType w:val="hybridMultilevel"/>
    <w:tmpl w:val="71764F84"/>
    <w:lvl w:ilvl="0" w:tplc="9A4E2E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F9"/>
    <w:rsid w:val="00000021"/>
    <w:rsid w:val="00017205"/>
    <w:rsid w:val="00027266"/>
    <w:rsid w:val="00030D19"/>
    <w:rsid w:val="00032EDD"/>
    <w:rsid w:val="00042E0E"/>
    <w:rsid w:val="00063F57"/>
    <w:rsid w:val="00091618"/>
    <w:rsid w:val="00094049"/>
    <w:rsid w:val="00096782"/>
    <w:rsid w:val="000D05A3"/>
    <w:rsid w:val="000F1A6F"/>
    <w:rsid w:val="000F77A5"/>
    <w:rsid w:val="001128B0"/>
    <w:rsid w:val="00124B7A"/>
    <w:rsid w:val="0013466D"/>
    <w:rsid w:val="00134DEC"/>
    <w:rsid w:val="00147E30"/>
    <w:rsid w:val="00156251"/>
    <w:rsid w:val="0016646E"/>
    <w:rsid w:val="00184E13"/>
    <w:rsid w:val="001900EC"/>
    <w:rsid w:val="001A2CEC"/>
    <w:rsid w:val="001E46C0"/>
    <w:rsid w:val="001F770E"/>
    <w:rsid w:val="002054A0"/>
    <w:rsid w:val="0021637F"/>
    <w:rsid w:val="00224299"/>
    <w:rsid w:val="00226045"/>
    <w:rsid w:val="00230694"/>
    <w:rsid w:val="002411BD"/>
    <w:rsid w:val="00244B59"/>
    <w:rsid w:val="0026329F"/>
    <w:rsid w:val="00263B3E"/>
    <w:rsid w:val="002650C7"/>
    <w:rsid w:val="002852DF"/>
    <w:rsid w:val="002C247B"/>
    <w:rsid w:val="002C6DF6"/>
    <w:rsid w:val="002F03D9"/>
    <w:rsid w:val="002F567F"/>
    <w:rsid w:val="00307DB3"/>
    <w:rsid w:val="00317BD2"/>
    <w:rsid w:val="00320B89"/>
    <w:rsid w:val="00325EB2"/>
    <w:rsid w:val="003279A6"/>
    <w:rsid w:val="00327A99"/>
    <w:rsid w:val="00351889"/>
    <w:rsid w:val="00353C54"/>
    <w:rsid w:val="003642C5"/>
    <w:rsid w:val="003663BD"/>
    <w:rsid w:val="00366FC8"/>
    <w:rsid w:val="00371C9D"/>
    <w:rsid w:val="00374A7A"/>
    <w:rsid w:val="0037664E"/>
    <w:rsid w:val="0039373C"/>
    <w:rsid w:val="003A6E1F"/>
    <w:rsid w:val="003B09FE"/>
    <w:rsid w:val="003D2A82"/>
    <w:rsid w:val="003D2F22"/>
    <w:rsid w:val="003F7404"/>
    <w:rsid w:val="0040191C"/>
    <w:rsid w:val="00401DFC"/>
    <w:rsid w:val="00402B24"/>
    <w:rsid w:val="004045CE"/>
    <w:rsid w:val="004054D3"/>
    <w:rsid w:val="004115AB"/>
    <w:rsid w:val="00415ADB"/>
    <w:rsid w:val="00420EF8"/>
    <w:rsid w:val="004277E9"/>
    <w:rsid w:val="00427AE3"/>
    <w:rsid w:val="00436AE9"/>
    <w:rsid w:val="0044293B"/>
    <w:rsid w:val="00444595"/>
    <w:rsid w:val="00444E3E"/>
    <w:rsid w:val="004506A7"/>
    <w:rsid w:val="0045710A"/>
    <w:rsid w:val="00463085"/>
    <w:rsid w:val="004834DA"/>
    <w:rsid w:val="0048532E"/>
    <w:rsid w:val="00490C0A"/>
    <w:rsid w:val="00494C88"/>
    <w:rsid w:val="004A1EEA"/>
    <w:rsid w:val="004A3848"/>
    <w:rsid w:val="004B20A3"/>
    <w:rsid w:val="004B45CA"/>
    <w:rsid w:val="004C6BFF"/>
    <w:rsid w:val="004D0687"/>
    <w:rsid w:val="004E1420"/>
    <w:rsid w:val="004E620F"/>
    <w:rsid w:val="004E7F0E"/>
    <w:rsid w:val="004F1830"/>
    <w:rsid w:val="00501B59"/>
    <w:rsid w:val="00505D23"/>
    <w:rsid w:val="00513D96"/>
    <w:rsid w:val="00526CCA"/>
    <w:rsid w:val="005330FF"/>
    <w:rsid w:val="00537C2D"/>
    <w:rsid w:val="005615C6"/>
    <w:rsid w:val="00561C9C"/>
    <w:rsid w:val="00566C94"/>
    <w:rsid w:val="00566E49"/>
    <w:rsid w:val="00572E9C"/>
    <w:rsid w:val="00591495"/>
    <w:rsid w:val="0059210E"/>
    <w:rsid w:val="00592776"/>
    <w:rsid w:val="005A1000"/>
    <w:rsid w:val="005A7468"/>
    <w:rsid w:val="005C230A"/>
    <w:rsid w:val="005D652B"/>
    <w:rsid w:val="005E4F9A"/>
    <w:rsid w:val="005F50B3"/>
    <w:rsid w:val="00611E23"/>
    <w:rsid w:val="00623790"/>
    <w:rsid w:val="00635734"/>
    <w:rsid w:val="00652EBC"/>
    <w:rsid w:val="00656D74"/>
    <w:rsid w:val="00673476"/>
    <w:rsid w:val="00695A3F"/>
    <w:rsid w:val="006964AC"/>
    <w:rsid w:val="006B4492"/>
    <w:rsid w:val="006B4A55"/>
    <w:rsid w:val="006B5258"/>
    <w:rsid w:val="006B7D79"/>
    <w:rsid w:val="006D2D79"/>
    <w:rsid w:val="006F79E9"/>
    <w:rsid w:val="007129E5"/>
    <w:rsid w:val="007266C5"/>
    <w:rsid w:val="00734C3C"/>
    <w:rsid w:val="0076542C"/>
    <w:rsid w:val="007A2621"/>
    <w:rsid w:val="007A6837"/>
    <w:rsid w:val="007B0039"/>
    <w:rsid w:val="007B6459"/>
    <w:rsid w:val="007C13D8"/>
    <w:rsid w:val="007C2A47"/>
    <w:rsid w:val="007C2B4D"/>
    <w:rsid w:val="007D4C3A"/>
    <w:rsid w:val="007E55F8"/>
    <w:rsid w:val="007E7CFB"/>
    <w:rsid w:val="007F7A48"/>
    <w:rsid w:val="00816E82"/>
    <w:rsid w:val="00821482"/>
    <w:rsid w:val="008328C5"/>
    <w:rsid w:val="00862E17"/>
    <w:rsid w:val="00870372"/>
    <w:rsid w:val="00890F6B"/>
    <w:rsid w:val="0089193A"/>
    <w:rsid w:val="008C6B99"/>
    <w:rsid w:val="008D5872"/>
    <w:rsid w:val="008E1EED"/>
    <w:rsid w:val="008E511D"/>
    <w:rsid w:val="008E6FB0"/>
    <w:rsid w:val="008F50FE"/>
    <w:rsid w:val="008F57F0"/>
    <w:rsid w:val="009007DE"/>
    <w:rsid w:val="00933379"/>
    <w:rsid w:val="00937298"/>
    <w:rsid w:val="00937306"/>
    <w:rsid w:val="00946D90"/>
    <w:rsid w:val="009560B9"/>
    <w:rsid w:val="009625DB"/>
    <w:rsid w:val="00976A9B"/>
    <w:rsid w:val="009809C4"/>
    <w:rsid w:val="009903AF"/>
    <w:rsid w:val="009A3F5C"/>
    <w:rsid w:val="009B0BB5"/>
    <w:rsid w:val="009B1574"/>
    <w:rsid w:val="009C713F"/>
    <w:rsid w:val="009D57CA"/>
    <w:rsid w:val="009D79B4"/>
    <w:rsid w:val="009E01F4"/>
    <w:rsid w:val="009F4629"/>
    <w:rsid w:val="009F6D3B"/>
    <w:rsid w:val="009F7D9C"/>
    <w:rsid w:val="00A00C7A"/>
    <w:rsid w:val="00A05833"/>
    <w:rsid w:val="00A05994"/>
    <w:rsid w:val="00A21586"/>
    <w:rsid w:val="00A21F91"/>
    <w:rsid w:val="00A24E02"/>
    <w:rsid w:val="00A30784"/>
    <w:rsid w:val="00A32179"/>
    <w:rsid w:val="00A35AA8"/>
    <w:rsid w:val="00A532E2"/>
    <w:rsid w:val="00A53F27"/>
    <w:rsid w:val="00A85CB7"/>
    <w:rsid w:val="00A91572"/>
    <w:rsid w:val="00A9687A"/>
    <w:rsid w:val="00AA3776"/>
    <w:rsid w:val="00AA3847"/>
    <w:rsid w:val="00AA60B6"/>
    <w:rsid w:val="00AB1792"/>
    <w:rsid w:val="00AB258A"/>
    <w:rsid w:val="00AC2725"/>
    <w:rsid w:val="00AC67FA"/>
    <w:rsid w:val="00AD16F3"/>
    <w:rsid w:val="00AE7C91"/>
    <w:rsid w:val="00B167CF"/>
    <w:rsid w:val="00B174EB"/>
    <w:rsid w:val="00B3008F"/>
    <w:rsid w:val="00B30956"/>
    <w:rsid w:val="00B3282B"/>
    <w:rsid w:val="00B34893"/>
    <w:rsid w:val="00B37DBF"/>
    <w:rsid w:val="00B43F0D"/>
    <w:rsid w:val="00B54931"/>
    <w:rsid w:val="00B7395F"/>
    <w:rsid w:val="00B80161"/>
    <w:rsid w:val="00B80623"/>
    <w:rsid w:val="00B94D9B"/>
    <w:rsid w:val="00BA68D8"/>
    <w:rsid w:val="00BA7E6B"/>
    <w:rsid w:val="00BB5B68"/>
    <w:rsid w:val="00BC24E4"/>
    <w:rsid w:val="00BD61E0"/>
    <w:rsid w:val="00BE3E3A"/>
    <w:rsid w:val="00BF36F1"/>
    <w:rsid w:val="00C16081"/>
    <w:rsid w:val="00C407E6"/>
    <w:rsid w:val="00C43E9F"/>
    <w:rsid w:val="00C53103"/>
    <w:rsid w:val="00C53702"/>
    <w:rsid w:val="00C60BEA"/>
    <w:rsid w:val="00C71BCF"/>
    <w:rsid w:val="00C82832"/>
    <w:rsid w:val="00C83759"/>
    <w:rsid w:val="00C918F0"/>
    <w:rsid w:val="00C9282E"/>
    <w:rsid w:val="00C9470E"/>
    <w:rsid w:val="00C94BCC"/>
    <w:rsid w:val="00CB4B2C"/>
    <w:rsid w:val="00CB4E91"/>
    <w:rsid w:val="00D07E26"/>
    <w:rsid w:val="00D16EF9"/>
    <w:rsid w:val="00D479BB"/>
    <w:rsid w:val="00D50F39"/>
    <w:rsid w:val="00D745AB"/>
    <w:rsid w:val="00D75651"/>
    <w:rsid w:val="00D801EB"/>
    <w:rsid w:val="00D8473C"/>
    <w:rsid w:val="00D84830"/>
    <w:rsid w:val="00D97396"/>
    <w:rsid w:val="00D97F06"/>
    <w:rsid w:val="00DA0B4A"/>
    <w:rsid w:val="00DA3322"/>
    <w:rsid w:val="00DD42D3"/>
    <w:rsid w:val="00DD63A5"/>
    <w:rsid w:val="00DE3D33"/>
    <w:rsid w:val="00DE4FAB"/>
    <w:rsid w:val="00DE71CE"/>
    <w:rsid w:val="00DF1E20"/>
    <w:rsid w:val="00DF2783"/>
    <w:rsid w:val="00DF5611"/>
    <w:rsid w:val="00DF6F77"/>
    <w:rsid w:val="00E01D7B"/>
    <w:rsid w:val="00E16241"/>
    <w:rsid w:val="00E162B4"/>
    <w:rsid w:val="00E30347"/>
    <w:rsid w:val="00E3071B"/>
    <w:rsid w:val="00E55A63"/>
    <w:rsid w:val="00E7266C"/>
    <w:rsid w:val="00E76D11"/>
    <w:rsid w:val="00E8316F"/>
    <w:rsid w:val="00EA54CE"/>
    <w:rsid w:val="00ED0CA7"/>
    <w:rsid w:val="00EF68F8"/>
    <w:rsid w:val="00F03C27"/>
    <w:rsid w:val="00F27128"/>
    <w:rsid w:val="00F414C1"/>
    <w:rsid w:val="00F41D2B"/>
    <w:rsid w:val="00F4574C"/>
    <w:rsid w:val="00F74F00"/>
    <w:rsid w:val="00F91C89"/>
    <w:rsid w:val="00F9677E"/>
    <w:rsid w:val="00FA72FE"/>
    <w:rsid w:val="00FB48A7"/>
    <w:rsid w:val="00FB512E"/>
    <w:rsid w:val="00FE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CEC"/>
    <w:rPr>
      <w:sz w:val="24"/>
    </w:rPr>
  </w:style>
  <w:style w:type="paragraph" w:styleId="1">
    <w:name w:val="heading 1"/>
    <w:basedOn w:val="a"/>
    <w:next w:val="a"/>
    <w:link w:val="10"/>
    <w:qFormat/>
    <w:rsid w:val="001A2CE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A2CEC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1A2CE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1A2CEC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2CEC"/>
    <w:pPr>
      <w:jc w:val="center"/>
    </w:pPr>
    <w:rPr>
      <w:b/>
    </w:rPr>
  </w:style>
  <w:style w:type="paragraph" w:styleId="a4">
    <w:name w:val="Body Text"/>
    <w:basedOn w:val="a"/>
    <w:rsid w:val="001A2CEC"/>
    <w:rPr>
      <w:sz w:val="22"/>
    </w:rPr>
  </w:style>
  <w:style w:type="paragraph" w:styleId="a5">
    <w:name w:val="Body Text Indent"/>
    <w:basedOn w:val="a"/>
    <w:rsid w:val="001A2CEC"/>
    <w:pPr>
      <w:ind w:firstLine="284"/>
    </w:pPr>
    <w:rPr>
      <w:sz w:val="22"/>
    </w:rPr>
  </w:style>
  <w:style w:type="paragraph" w:styleId="20">
    <w:name w:val="Body Text Indent 2"/>
    <w:basedOn w:val="a"/>
    <w:rsid w:val="001A2CEC"/>
    <w:pPr>
      <w:ind w:firstLine="284"/>
    </w:pPr>
  </w:style>
  <w:style w:type="paragraph" w:styleId="a6">
    <w:name w:val="footer"/>
    <w:basedOn w:val="a"/>
    <w:rsid w:val="001A2CE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A2CEC"/>
  </w:style>
  <w:style w:type="paragraph" w:styleId="30">
    <w:name w:val="Body Text Indent 3"/>
    <w:basedOn w:val="a"/>
    <w:rsid w:val="001A2CEC"/>
    <w:pPr>
      <w:ind w:firstLine="284"/>
      <w:jc w:val="both"/>
    </w:pPr>
  </w:style>
  <w:style w:type="paragraph" w:styleId="a8">
    <w:name w:val="Balloon Text"/>
    <w:basedOn w:val="a"/>
    <w:link w:val="a9"/>
    <w:rsid w:val="00147E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7E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7E3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1795</Words>
  <Characters>12108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USSR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creator>Gary</dc:creator>
  <cp:lastModifiedBy>Игорь</cp:lastModifiedBy>
  <cp:revision>6</cp:revision>
  <cp:lastPrinted>2008-10-02T17:13:00Z</cp:lastPrinted>
  <dcterms:created xsi:type="dcterms:W3CDTF">2008-10-18T18:15:00Z</dcterms:created>
  <dcterms:modified xsi:type="dcterms:W3CDTF">2008-10-30T21:38:00Z</dcterms:modified>
</cp:coreProperties>
</file>